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B580" w14:textId="2B26DF94" w:rsidR="00593CBA" w:rsidRDefault="00D82A09" w:rsidP="00593CBA">
      <w:pPr>
        <w:spacing w:line="276" w:lineRule="auto"/>
        <w:jc w:val="center"/>
        <w:rPr>
          <w:rStyle w:val="FontStyle11"/>
          <w:rFonts w:ascii="Times New Roman" w:hAnsi="Times New Roman" w:cs="Times New Roman"/>
          <w:i w:val="0"/>
          <w:sz w:val="22"/>
          <w:szCs w:val="22"/>
        </w:rPr>
      </w:pPr>
      <w:r w:rsidRPr="00484FAD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Regulamin </w:t>
      </w:r>
      <w:r w:rsidR="00AB76C8" w:rsidRPr="00484FAD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naboru wniosków </w:t>
      </w:r>
      <w:r w:rsidR="00DB5618" w:rsidRPr="00484FAD"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o dofinansowanie </w:t>
      </w:r>
    </w:p>
    <w:p w14:paraId="15BBBBD1" w14:textId="2C2136B5" w:rsidR="00F06921" w:rsidRPr="00484FAD" w:rsidRDefault="00593CBA" w:rsidP="00F06921">
      <w:pPr>
        <w:spacing w:line="276" w:lineRule="auto"/>
        <w:jc w:val="center"/>
        <w:rPr>
          <w:rStyle w:val="FontStyle11"/>
          <w:rFonts w:ascii="Times New Roman" w:hAnsi="Times New Roman" w:cs="Times New Roman"/>
          <w:i w:val="0"/>
          <w:sz w:val="22"/>
          <w:szCs w:val="22"/>
        </w:rPr>
      </w:pPr>
      <w:bookmarkStart w:id="0" w:name="_Hlk197340771"/>
      <w:r>
        <w:rPr>
          <w:rStyle w:val="FontStyle11"/>
          <w:rFonts w:ascii="Times New Roman" w:hAnsi="Times New Roman" w:cs="Times New Roman"/>
          <w:i w:val="0"/>
          <w:sz w:val="22"/>
          <w:szCs w:val="22"/>
        </w:rPr>
        <w:t xml:space="preserve">pn. </w:t>
      </w:r>
      <w:bookmarkStart w:id="1" w:name="_Hlk197347484"/>
      <w:r w:rsidR="00F06921">
        <w:rPr>
          <w:rStyle w:val="FontStyle11"/>
          <w:rFonts w:ascii="Times New Roman" w:hAnsi="Times New Roman" w:cs="Times New Roman"/>
          <w:i w:val="0"/>
          <w:sz w:val="22"/>
          <w:szCs w:val="22"/>
        </w:rPr>
        <w:t>USUWANIE WYROBÓW AZBESTOWYCH</w:t>
      </w:r>
    </w:p>
    <w:p w14:paraId="102D473E" w14:textId="30ADE8E4" w:rsidR="00BE4F56" w:rsidRPr="00484FAD" w:rsidRDefault="00BE4F56" w:rsidP="00BE4F56">
      <w:pPr>
        <w:spacing w:line="276" w:lineRule="auto"/>
        <w:jc w:val="center"/>
        <w:rPr>
          <w:rStyle w:val="FontStyle11"/>
          <w:rFonts w:ascii="Times New Roman" w:hAnsi="Times New Roman" w:cs="Times New Roman"/>
          <w:i w:val="0"/>
          <w:sz w:val="22"/>
          <w:szCs w:val="22"/>
        </w:rPr>
      </w:pPr>
    </w:p>
    <w:bookmarkEnd w:id="0"/>
    <w:bookmarkEnd w:id="1"/>
    <w:p w14:paraId="72F3F1D9" w14:textId="3B9CF392" w:rsidR="00A65475" w:rsidRPr="00484FAD" w:rsidRDefault="00A65475" w:rsidP="00A65475">
      <w:pPr>
        <w:autoSpaceDE/>
        <w:autoSpaceDN/>
        <w:spacing w:before="12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484FAD">
        <w:rPr>
          <w:rFonts w:ascii="Times New Roman" w:hAnsi="Times New Roman" w:cs="Times New Roman"/>
          <w:b/>
          <w:sz w:val="22"/>
          <w:szCs w:val="22"/>
        </w:rPr>
        <w:t>§ 1</w:t>
      </w:r>
    </w:p>
    <w:p w14:paraId="5EC7F52A" w14:textId="77777777" w:rsidR="00864B7F" w:rsidRPr="00484FAD" w:rsidRDefault="00864B7F" w:rsidP="00864B7F">
      <w:pPr>
        <w:autoSpaceDE/>
        <w:autoSpaceDN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484FAD">
        <w:rPr>
          <w:rFonts w:ascii="Times New Roman" w:hAnsi="Times New Roman" w:cs="Times New Roman"/>
          <w:b/>
          <w:sz w:val="22"/>
          <w:szCs w:val="22"/>
        </w:rPr>
        <w:t>Postanowienia ogólne</w:t>
      </w:r>
    </w:p>
    <w:p w14:paraId="38ACF88C" w14:textId="77777777" w:rsidR="00864B7F" w:rsidRPr="00484FAD" w:rsidRDefault="00864B7F" w:rsidP="00A65475">
      <w:pPr>
        <w:autoSpaceDE/>
        <w:autoSpaceDN/>
        <w:spacing w:before="12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14:paraId="1391FBA2" w14:textId="4F215F44" w:rsidR="00A65475" w:rsidRPr="00242236" w:rsidRDefault="00A65475" w:rsidP="00242236">
      <w:pPr>
        <w:numPr>
          <w:ilvl w:val="0"/>
          <w:numId w:val="2"/>
        </w:numPr>
        <w:autoSpaceDE/>
        <w:autoSpaceDN/>
        <w:spacing w:line="276" w:lineRule="auto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Regulamin naboru wniosków </w:t>
      </w:r>
      <w:r w:rsidR="00AB76C8" w:rsidRPr="00484FAD">
        <w:rPr>
          <w:rFonts w:ascii="Times New Roman" w:hAnsi="Times New Roman" w:cs="Times New Roman"/>
          <w:sz w:val="22"/>
          <w:szCs w:val="22"/>
        </w:rPr>
        <w:t xml:space="preserve">o dofinansowanie </w:t>
      </w:r>
      <w:r w:rsidRPr="00484FAD">
        <w:rPr>
          <w:rFonts w:ascii="Times New Roman" w:hAnsi="Times New Roman" w:cs="Times New Roman"/>
          <w:sz w:val="22"/>
          <w:szCs w:val="22"/>
        </w:rPr>
        <w:t>(zwany dalej „Regulaminem”),</w:t>
      </w:r>
      <w:r w:rsidR="000B079E"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Pr="00484FAD">
        <w:rPr>
          <w:rFonts w:ascii="Times New Roman" w:hAnsi="Times New Roman" w:cs="Times New Roman"/>
          <w:sz w:val="22"/>
          <w:szCs w:val="22"/>
        </w:rPr>
        <w:t xml:space="preserve">stosuje się do wniosków o dofinansowanie w formie dotacji (zwanych dalej także „wnioskami”), </w:t>
      </w:r>
      <w:r w:rsidR="003A2DC5" w:rsidRPr="00484FAD">
        <w:rPr>
          <w:rFonts w:ascii="Times New Roman" w:hAnsi="Times New Roman" w:cs="Times New Roman"/>
          <w:sz w:val="22"/>
          <w:szCs w:val="22"/>
        </w:rPr>
        <w:t xml:space="preserve">ocenianych w </w:t>
      </w:r>
      <w:r w:rsidR="003A2DC5" w:rsidRPr="00153277">
        <w:rPr>
          <w:rFonts w:ascii="Times New Roman" w:hAnsi="Times New Roman" w:cs="Times New Roman"/>
          <w:sz w:val="22"/>
          <w:szCs w:val="22"/>
        </w:rPr>
        <w:t xml:space="preserve">trybie </w:t>
      </w:r>
      <w:r w:rsidR="00BE4F56" w:rsidRPr="00153277">
        <w:rPr>
          <w:rFonts w:ascii="Times New Roman" w:hAnsi="Times New Roman" w:cs="Times New Roman"/>
          <w:sz w:val="22"/>
          <w:szCs w:val="22"/>
        </w:rPr>
        <w:t>konkursowym</w:t>
      </w:r>
      <w:r w:rsidR="003B6EA3" w:rsidRPr="00153277">
        <w:rPr>
          <w:rFonts w:ascii="Times New Roman" w:hAnsi="Times New Roman" w:cs="Times New Roman"/>
          <w:sz w:val="22"/>
          <w:szCs w:val="22"/>
        </w:rPr>
        <w:t xml:space="preserve"> </w:t>
      </w:r>
      <w:r w:rsidRPr="00484FAD">
        <w:rPr>
          <w:rFonts w:ascii="Times New Roman" w:hAnsi="Times New Roman" w:cs="Times New Roman"/>
          <w:sz w:val="22"/>
          <w:szCs w:val="22"/>
        </w:rPr>
        <w:t xml:space="preserve">(zwanym dalej „naborem”) </w:t>
      </w:r>
      <w:r w:rsidR="00242236" w:rsidRPr="00242236">
        <w:rPr>
          <w:rFonts w:ascii="Times New Roman" w:hAnsi="Times New Roman" w:cs="Times New Roman"/>
          <w:sz w:val="22"/>
          <w:szCs w:val="22"/>
        </w:rPr>
        <w:t xml:space="preserve">na zadania związane </w:t>
      </w:r>
      <w:r w:rsidR="00F06921">
        <w:rPr>
          <w:rFonts w:ascii="Times New Roman" w:hAnsi="Times New Roman" w:cs="Times New Roman"/>
          <w:sz w:val="22"/>
          <w:szCs w:val="22"/>
        </w:rPr>
        <w:t>z usuwaniem wyrobów zawierających azbest</w:t>
      </w:r>
      <w:r w:rsidR="000B079E" w:rsidRPr="00242236">
        <w:rPr>
          <w:rFonts w:ascii="Times New Roman" w:hAnsi="Times New Roman" w:cs="Times New Roman"/>
          <w:sz w:val="22"/>
          <w:szCs w:val="22"/>
        </w:rPr>
        <w:t>.</w:t>
      </w:r>
    </w:p>
    <w:p w14:paraId="626F3B9C" w14:textId="1D061102" w:rsidR="00A65475" w:rsidRPr="00484FAD" w:rsidRDefault="00A65475" w:rsidP="00CA1399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Regulamin określa sposób składania i rozpatrywania wniosków złożonych w naborze do momentu zawarcia umowy o dofinansowanie</w:t>
      </w:r>
      <w:r w:rsidR="00102642" w:rsidRPr="00484FAD">
        <w:rPr>
          <w:rFonts w:ascii="Times New Roman" w:hAnsi="Times New Roman" w:cs="Times New Roman"/>
          <w:sz w:val="22"/>
          <w:szCs w:val="22"/>
        </w:rPr>
        <w:t xml:space="preserve"> oraz formy czynności prawnych podejmowanych przez Fundusz w ramach </w:t>
      </w:r>
      <w:r w:rsidR="00BE4F56" w:rsidRPr="00484FAD">
        <w:rPr>
          <w:rFonts w:ascii="Times New Roman" w:hAnsi="Times New Roman" w:cs="Times New Roman"/>
          <w:sz w:val="22"/>
          <w:szCs w:val="22"/>
        </w:rPr>
        <w:t>naboru</w:t>
      </w:r>
      <w:r w:rsidR="00102642" w:rsidRPr="00484FAD">
        <w:rPr>
          <w:rFonts w:ascii="Times New Roman" w:hAnsi="Times New Roman" w:cs="Times New Roman"/>
          <w:sz w:val="22"/>
          <w:szCs w:val="22"/>
        </w:rPr>
        <w:t xml:space="preserve"> w czasie rozpatrywania wniosków i realizacji zawartej umowy dotacji</w:t>
      </w:r>
      <w:r w:rsidRPr="00484FAD">
        <w:rPr>
          <w:rFonts w:ascii="Times New Roman" w:hAnsi="Times New Roman" w:cs="Times New Roman"/>
          <w:sz w:val="22"/>
          <w:szCs w:val="22"/>
        </w:rPr>
        <w:t>.</w:t>
      </w:r>
    </w:p>
    <w:p w14:paraId="604EADA1" w14:textId="4A1FE835" w:rsidR="00A65475" w:rsidRPr="00484FAD" w:rsidRDefault="00A65475" w:rsidP="00CA1399">
      <w:pPr>
        <w:numPr>
          <w:ilvl w:val="0"/>
          <w:numId w:val="2"/>
        </w:numPr>
        <w:autoSpaceDE/>
        <w:autoSpaceDN/>
        <w:spacing w:line="276" w:lineRule="auto"/>
        <w:ind w:left="284" w:hanging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Form</w:t>
      </w:r>
      <w:r w:rsidR="00242236">
        <w:rPr>
          <w:rFonts w:ascii="Times New Roman" w:hAnsi="Times New Roman" w:cs="Times New Roman"/>
          <w:sz w:val="22"/>
          <w:szCs w:val="22"/>
        </w:rPr>
        <w:t>ę</w:t>
      </w:r>
      <w:r w:rsidRPr="00484FAD">
        <w:rPr>
          <w:rFonts w:ascii="Times New Roman" w:hAnsi="Times New Roman" w:cs="Times New Roman"/>
          <w:sz w:val="22"/>
          <w:szCs w:val="22"/>
        </w:rPr>
        <w:t xml:space="preserve"> i warunki udzielenia dofinansowania </w:t>
      </w:r>
      <w:r w:rsidR="008D2C99" w:rsidRPr="00484FAD">
        <w:rPr>
          <w:rFonts w:ascii="Times New Roman" w:hAnsi="Times New Roman" w:cs="Times New Roman"/>
          <w:sz w:val="22"/>
          <w:szCs w:val="22"/>
        </w:rPr>
        <w:t>reguluje</w:t>
      </w:r>
      <w:r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="007462E7" w:rsidRPr="00484FAD">
        <w:rPr>
          <w:rFonts w:ascii="Times New Roman" w:hAnsi="Times New Roman" w:cs="Times New Roman"/>
          <w:sz w:val="22"/>
          <w:szCs w:val="22"/>
        </w:rPr>
        <w:t>ogłoszenie o naborze wniosków</w:t>
      </w:r>
      <w:r w:rsidR="00BE4F56" w:rsidRPr="00484FAD">
        <w:rPr>
          <w:rFonts w:ascii="Times New Roman" w:hAnsi="Times New Roman" w:cs="Times New Roman"/>
          <w:sz w:val="22"/>
          <w:szCs w:val="22"/>
        </w:rPr>
        <w:t xml:space="preserve"> oraz </w:t>
      </w:r>
      <w:r w:rsidR="00BE4F56" w:rsidRPr="00484FAD">
        <w:rPr>
          <w:rFonts w:ascii="Times New Roman" w:hAnsi="Times New Roman" w:cs="Times New Roman"/>
          <w:i/>
          <w:iCs/>
          <w:sz w:val="22"/>
          <w:szCs w:val="22"/>
        </w:rPr>
        <w:t>Zasady udzielania dofinansowania przez WFOŚiGW w Rzeszowie</w:t>
      </w:r>
      <w:r w:rsidRPr="00484FAD">
        <w:rPr>
          <w:rFonts w:ascii="Times New Roman" w:hAnsi="Times New Roman" w:cs="Times New Roman"/>
          <w:sz w:val="22"/>
          <w:szCs w:val="22"/>
        </w:rPr>
        <w:t>.</w:t>
      </w:r>
    </w:p>
    <w:p w14:paraId="6FE60452" w14:textId="77777777" w:rsidR="003F2C9B" w:rsidRPr="00484FAD" w:rsidRDefault="003F2C9B" w:rsidP="007462E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6D614CBD" w14:textId="39B92C29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7462E7"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2</w:t>
      </w:r>
    </w:p>
    <w:p w14:paraId="48C9E4C0" w14:textId="77777777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Terminy i sposób składania wniosków</w:t>
      </w:r>
    </w:p>
    <w:p w14:paraId="04596E7F" w14:textId="77777777" w:rsidR="00B3769C" w:rsidRPr="00484FAD" w:rsidRDefault="00B3769C" w:rsidP="0067401F">
      <w:pPr>
        <w:pStyle w:val="Style2"/>
        <w:widowControl/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75F0C252" w14:textId="43C8C36E" w:rsidR="00B3769C" w:rsidRPr="00484FAD" w:rsidRDefault="00B3769C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Nabór wniosków odbywa się na podstawie ogłoszenia publikowanego na stronie internetowej </w:t>
      </w:r>
      <w:hyperlink r:id="rId8" w:history="1">
        <w:r w:rsidR="007462E7" w:rsidRPr="00484FAD">
          <w:rPr>
            <w:rStyle w:val="Hipercze"/>
            <w:sz w:val="22"/>
            <w:szCs w:val="22"/>
          </w:rPr>
          <w:t>www.bip.wfosigw.rzeszow.pl</w:t>
        </w:r>
      </w:hyperlink>
      <w:r w:rsidR="008307B0" w:rsidRPr="00484FAD">
        <w:rPr>
          <w:rStyle w:val="FontStyle14"/>
          <w:rFonts w:ascii="Times New Roman" w:hAnsi="Times New Roman" w:cs="Times New Roman"/>
          <w:color w:val="FF0000"/>
          <w:sz w:val="22"/>
          <w:szCs w:val="22"/>
        </w:rPr>
        <w:t xml:space="preserve">. </w:t>
      </w:r>
    </w:p>
    <w:p w14:paraId="3F27D79D" w14:textId="0FA5F5A1" w:rsidR="0047053A" w:rsidRPr="00153277" w:rsidRDefault="0047053A" w:rsidP="00CA139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Nab</w:t>
      </w:r>
      <w:r w:rsidR="00255086" w:rsidRPr="00484FAD">
        <w:rPr>
          <w:rStyle w:val="FontStyle14"/>
          <w:rFonts w:ascii="Times New Roman" w:hAnsi="Times New Roman" w:cs="Times New Roman"/>
          <w:sz w:val="22"/>
          <w:szCs w:val="22"/>
        </w:rPr>
        <w:t>ór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wniosków dla beneficjentów </w:t>
      </w:r>
      <w:r w:rsidR="00255086"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odbywa się 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w </w:t>
      </w:r>
      <w:r w:rsidRPr="00153277">
        <w:rPr>
          <w:rStyle w:val="FontStyle14"/>
          <w:rFonts w:ascii="Times New Roman" w:hAnsi="Times New Roman" w:cs="Times New Roman"/>
          <w:sz w:val="22"/>
          <w:szCs w:val="22"/>
        </w:rPr>
        <w:t xml:space="preserve">trybie </w:t>
      </w:r>
      <w:r w:rsidR="00242236" w:rsidRPr="00153277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konkursowym</w:t>
      </w:r>
      <w:r w:rsidR="007D5609" w:rsidRPr="00153277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62222E3C" w14:textId="72AB992A" w:rsidR="00F12D60" w:rsidRDefault="00353D35" w:rsidP="0067401F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484FAD">
        <w:rPr>
          <w:sz w:val="22"/>
          <w:szCs w:val="22"/>
        </w:rPr>
        <w:t xml:space="preserve">Wnioski należy składać na formularzu </w:t>
      </w:r>
      <w:r w:rsidR="00020556" w:rsidRPr="00020556">
        <w:rPr>
          <w:b/>
          <w:bCs/>
          <w:i/>
          <w:iCs/>
          <w:sz w:val="22"/>
          <w:szCs w:val="22"/>
        </w:rPr>
        <w:t>W-</w:t>
      </w:r>
      <w:r w:rsidR="00F06921">
        <w:rPr>
          <w:b/>
          <w:bCs/>
          <w:i/>
          <w:iCs/>
          <w:sz w:val="22"/>
          <w:szCs w:val="22"/>
        </w:rPr>
        <w:t>AZBEST</w:t>
      </w:r>
      <w:r w:rsidR="00020556">
        <w:rPr>
          <w:sz w:val="22"/>
          <w:szCs w:val="22"/>
        </w:rPr>
        <w:t xml:space="preserve"> </w:t>
      </w:r>
      <w:r w:rsidR="00113DCC" w:rsidRPr="00484FAD">
        <w:rPr>
          <w:sz w:val="22"/>
          <w:szCs w:val="22"/>
        </w:rPr>
        <w:t xml:space="preserve">stanowiącym załącznik do </w:t>
      </w:r>
      <w:r w:rsidR="003F3836" w:rsidRPr="00484FAD">
        <w:rPr>
          <w:sz w:val="22"/>
          <w:szCs w:val="22"/>
        </w:rPr>
        <w:t>ogłoszenia o naborze wniosków</w:t>
      </w:r>
      <w:r w:rsidR="00020556">
        <w:rPr>
          <w:sz w:val="22"/>
          <w:szCs w:val="22"/>
        </w:rPr>
        <w:t>.</w:t>
      </w:r>
    </w:p>
    <w:p w14:paraId="4B649F90" w14:textId="77777777" w:rsidR="00020556" w:rsidRPr="0082594A" w:rsidRDefault="00020556" w:rsidP="00020556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82594A">
        <w:rPr>
          <w:sz w:val="22"/>
          <w:szCs w:val="22"/>
        </w:rPr>
        <w:t>Sposób składania wniosków:</w:t>
      </w:r>
    </w:p>
    <w:p w14:paraId="6E4A3C63" w14:textId="77777777" w:rsidR="00020556" w:rsidRPr="002D4425" w:rsidRDefault="00020556" w:rsidP="00020556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Osobiście na adres: </w:t>
      </w:r>
      <w:r w:rsidRPr="002D4425">
        <w:rPr>
          <w:sz w:val="22"/>
          <w:szCs w:val="22"/>
        </w:rPr>
        <w:tab/>
      </w:r>
      <w:r w:rsidRPr="002D4425">
        <w:rPr>
          <w:sz w:val="22"/>
          <w:szCs w:val="22"/>
        </w:rPr>
        <w:tab/>
      </w:r>
      <w:r w:rsidRPr="002D4425">
        <w:rPr>
          <w:b/>
          <w:bCs/>
          <w:sz w:val="22"/>
          <w:szCs w:val="22"/>
        </w:rPr>
        <w:t>ul. Przemysłowa 6, 35-105 Rzeszów</w:t>
      </w:r>
      <w:r w:rsidRPr="002D4425">
        <w:rPr>
          <w:sz w:val="22"/>
          <w:szCs w:val="22"/>
        </w:rPr>
        <w:t xml:space="preserve">, </w:t>
      </w:r>
    </w:p>
    <w:p w14:paraId="30FBA371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  <w:r w:rsidRPr="002D4425">
        <w:rPr>
          <w:sz w:val="22"/>
          <w:szCs w:val="22"/>
        </w:rPr>
        <w:t xml:space="preserve">lub ul. Zygmuntowska 9, 35-030 Rzeszów  </w:t>
      </w:r>
    </w:p>
    <w:p w14:paraId="40B9FB18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2552" w:firstLine="567"/>
        <w:rPr>
          <w:sz w:val="22"/>
          <w:szCs w:val="22"/>
        </w:rPr>
      </w:pPr>
    </w:p>
    <w:p w14:paraId="39E2A7C7" w14:textId="77777777" w:rsidR="00020556" w:rsidRPr="002D4425" w:rsidRDefault="00020556" w:rsidP="00020556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lub za pośrednictwem podmiotu świadczącego usługi pocztowe lub kurierskie na adres: </w:t>
      </w:r>
    </w:p>
    <w:p w14:paraId="474B51E3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2D4425">
        <w:rPr>
          <w:b/>
          <w:bCs/>
          <w:sz w:val="22"/>
          <w:szCs w:val="22"/>
        </w:rPr>
        <w:t xml:space="preserve">WFOŚiGW w Rzeszowie </w:t>
      </w:r>
    </w:p>
    <w:p w14:paraId="2F914E14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b/>
          <w:bCs/>
          <w:sz w:val="22"/>
          <w:szCs w:val="22"/>
        </w:rPr>
      </w:pPr>
      <w:r w:rsidRPr="002D4425">
        <w:rPr>
          <w:b/>
          <w:bCs/>
          <w:sz w:val="22"/>
          <w:szCs w:val="22"/>
        </w:rPr>
        <w:t>ul. Przemysłowa 6, 35-105 Rzeszów</w:t>
      </w:r>
    </w:p>
    <w:p w14:paraId="746D1C38" w14:textId="77777777" w:rsidR="00020556" w:rsidRPr="002D4425" w:rsidRDefault="00020556" w:rsidP="00020556">
      <w:pPr>
        <w:pStyle w:val="Styl2"/>
        <w:numPr>
          <w:ilvl w:val="0"/>
          <w:numId w:val="0"/>
        </w:numPr>
        <w:tabs>
          <w:tab w:val="clear" w:pos="0"/>
        </w:tabs>
        <w:ind w:left="851"/>
        <w:jc w:val="center"/>
        <w:rPr>
          <w:sz w:val="22"/>
          <w:szCs w:val="22"/>
        </w:rPr>
      </w:pPr>
    </w:p>
    <w:p w14:paraId="18E09113" w14:textId="77777777" w:rsidR="00020556" w:rsidRPr="002D4425" w:rsidRDefault="00020556" w:rsidP="00020556">
      <w:pPr>
        <w:pStyle w:val="Styl2"/>
        <w:ind w:left="851" w:hanging="426"/>
        <w:rPr>
          <w:b/>
          <w:bCs/>
          <w:sz w:val="22"/>
          <w:szCs w:val="22"/>
        </w:rPr>
      </w:pPr>
      <w:r w:rsidRPr="002D4425">
        <w:rPr>
          <w:sz w:val="22"/>
          <w:szCs w:val="22"/>
        </w:rPr>
        <w:t>lub w formie elektronicznej podpisane kwalifikowanym podpisem elektronicznym albo podpisem zaufanym osób upoważnionych do reprezentacji Wnioskodawcy</w:t>
      </w:r>
      <w:r w:rsidRPr="002D4425">
        <w:rPr>
          <w:rStyle w:val="Odwoanieprzypisudolnego"/>
          <w:sz w:val="22"/>
          <w:szCs w:val="22"/>
        </w:rPr>
        <w:footnoteReference w:id="1"/>
      </w:r>
      <w:r w:rsidRPr="002D4425">
        <w:rPr>
          <w:sz w:val="22"/>
          <w:szCs w:val="22"/>
        </w:rPr>
        <w:t xml:space="preserve"> na skrzynkę podawczą WFOŚiGW znajdującą się na elektronicznej Platformie Usług Administracji Publicznej (ePUAP) - </w:t>
      </w:r>
      <w:r w:rsidRPr="002D4425">
        <w:rPr>
          <w:b/>
          <w:bCs/>
          <w:sz w:val="22"/>
          <w:szCs w:val="22"/>
        </w:rPr>
        <w:t>Skrytka ePUAP: /</w:t>
      </w:r>
      <w:proofErr w:type="spellStart"/>
      <w:r w:rsidRPr="002D4425">
        <w:rPr>
          <w:b/>
          <w:bCs/>
          <w:sz w:val="22"/>
          <w:szCs w:val="22"/>
        </w:rPr>
        <w:t>wfosigw_rz</w:t>
      </w:r>
      <w:proofErr w:type="spellEnd"/>
      <w:r w:rsidRPr="002D4425">
        <w:rPr>
          <w:b/>
          <w:bCs/>
          <w:sz w:val="22"/>
          <w:szCs w:val="22"/>
        </w:rPr>
        <w:t>/</w:t>
      </w:r>
      <w:proofErr w:type="spellStart"/>
      <w:r w:rsidRPr="002D4425">
        <w:rPr>
          <w:b/>
          <w:bCs/>
          <w:sz w:val="22"/>
          <w:szCs w:val="22"/>
        </w:rPr>
        <w:t>SkrytkaESP</w:t>
      </w:r>
      <w:proofErr w:type="spellEnd"/>
      <w:r w:rsidRPr="002D4425">
        <w:rPr>
          <w:b/>
          <w:bCs/>
          <w:sz w:val="22"/>
          <w:szCs w:val="22"/>
        </w:rPr>
        <w:t xml:space="preserve">, </w:t>
      </w:r>
      <w:r w:rsidRPr="002D4425">
        <w:rPr>
          <w:sz w:val="22"/>
          <w:szCs w:val="22"/>
        </w:rPr>
        <w:t>lub poprzez system</w:t>
      </w:r>
      <w:r w:rsidRPr="002D4425">
        <w:rPr>
          <w:b/>
          <w:bCs/>
          <w:sz w:val="22"/>
          <w:szCs w:val="22"/>
        </w:rPr>
        <w:t xml:space="preserve"> e-Doręczenia: AE:PL-55516-58184-ASDDT-13.</w:t>
      </w:r>
    </w:p>
    <w:p w14:paraId="7A2A3BC6" w14:textId="77777777" w:rsidR="00020556" w:rsidRPr="002D4425" w:rsidRDefault="00020556" w:rsidP="00020556">
      <w:pPr>
        <w:pStyle w:val="Styl1"/>
        <w:tabs>
          <w:tab w:val="clear" w:pos="284"/>
        </w:tabs>
        <w:ind w:left="426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O zachowaniu terminu złożenia wniosku decyduje: </w:t>
      </w:r>
    </w:p>
    <w:p w14:paraId="41440BC6" w14:textId="77777777" w:rsidR="00020556" w:rsidRPr="002D4425" w:rsidRDefault="00020556" w:rsidP="00020556">
      <w:pPr>
        <w:pStyle w:val="Styl2"/>
        <w:numPr>
          <w:ilvl w:val="0"/>
          <w:numId w:val="7"/>
        </w:numPr>
        <w:ind w:left="851"/>
        <w:rPr>
          <w:sz w:val="22"/>
          <w:szCs w:val="22"/>
        </w:rPr>
      </w:pPr>
      <w:r w:rsidRPr="002D4425">
        <w:rPr>
          <w:sz w:val="22"/>
          <w:szCs w:val="22"/>
        </w:rPr>
        <w:t>dla wniosku w formie papierowej złożonego osobiście lub za pośrednictwem podmiotu świadczącego usługi kurierskie – data wpływu wniosku do sekretariatu WFOŚiGW,</w:t>
      </w:r>
    </w:p>
    <w:p w14:paraId="6A8473AF" w14:textId="77777777" w:rsidR="00020556" w:rsidRPr="002D4425" w:rsidRDefault="00020556" w:rsidP="00020556">
      <w:pPr>
        <w:pStyle w:val="Styl2"/>
        <w:tabs>
          <w:tab w:val="clear" w:pos="0"/>
        </w:tabs>
        <w:ind w:left="851" w:hanging="426"/>
        <w:rPr>
          <w:sz w:val="22"/>
          <w:szCs w:val="22"/>
        </w:rPr>
      </w:pPr>
      <w:r w:rsidRPr="002D4425">
        <w:rPr>
          <w:sz w:val="22"/>
          <w:szCs w:val="22"/>
        </w:rPr>
        <w:t xml:space="preserve">dla wniosku w formie papierowej złożonego za pośrednictwem podmiotu świadczącego usługi pocztowe - data nadania papierowej postaci wniosku w polskiej placówce pocztowej operatora wyznaczonego w rozumieniu ustawy z dnia 23 listopada 2012 r. - Prawo pocztowe (Dz. U. z 2022 r. poz. 896 t.j. z późn. zm). </w:t>
      </w:r>
    </w:p>
    <w:p w14:paraId="5E1E40C2" w14:textId="3973197F" w:rsidR="00353D35" w:rsidRPr="00020556" w:rsidRDefault="00020556" w:rsidP="00020556">
      <w:pPr>
        <w:pStyle w:val="Styl2"/>
        <w:ind w:left="851" w:hanging="426"/>
        <w:rPr>
          <w:b/>
          <w:bCs/>
          <w:sz w:val="22"/>
          <w:szCs w:val="22"/>
        </w:rPr>
      </w:pPr>
      <w:r w:rsidRPr="002D4425">
        <w:rPr>
          <w:sz w:val="22"/>
          <w:szCs w:val="22"/>
        </w:rPr>
        <w:lastRenderedPageBreak/>
        <w:t>dla wniosku w formie elektronicznej podpisanego kwalifikowanym podpisem elektronicznym albo podpisem zaufanym osób upoważnionych do reprezentacji Wnioskodawcy - data jego wpływu na skrzynkę podawczą WFOŚiGW znajdującą się na elektronicznej Platformie Usług Administracji Publicznej (ePUAP), lub na skrzynkę e-Doręczeń.</w:t>
      </w:r>
    </w:p>
    <w:p w14:paraId="412B84C1" w14:textId="2F12D1E4" w:rsidR="00255086" w:rsidRPr="00484FAD" w:rsidRDefault="007635FE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sz w:val="22"/>
          <w:szCs w:val="22"/>
        </w:rPr>
        <w:t xml:space="preserve">Wniosek składa się w terminach wskazanych w ogłoszeniu o </w:t>
      </w:r>
      <w:r w:rsidR="00C253C7" w:rsidRPr="00484FAD">
        <w:rPr>
          <w:sz w:val="22"/>
          <w:szCs w:val="22"/>
        </w:rPr>
        <w:t>naborze</w:t>
      </w:r>
      <w:r w:rsidRPr="00484FAD">
        <w:rPr>
          <w:sz w:val="22"/>
          <w:szCs w:val="22"/>
        </w:rPr>
        <w:t xml:space="preserve">. </w:t>
      </w:r>
    </w:p>
    <w:p w14:paraId="43E9C68A" w14:textId="1C1DB6CC" w:rsidR="003B2D5A" w:rsidRDefault="00B3769C" w:rsidP="0067401F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Wnios</w:t>
      </w:r>
      <w:r w:rsidR="007635FE" w:rsidRPr="00484FAD">
        <w:rPr>
          <w:rStyle w:val="FontStyle14"/>
          <w:rFonts w:ascii="Times New Roman" w:hAnsi="Times New Roman" w:cs="Times New Roman"/>
          <w:sz w:val="22"/>
          <w:szCs w:val="22"/>
        </w:rPr>
        <w:t>ki złożone poza ogłoszonym terminem naboru zostają odrzucone</w:t>
      </w:r>
      <w:r w:rsidR="00FD7B0A" w:rsidRPr="00484FAD">
        <w:rPr>
          <w:rStyle w:val="FontStyle14"/>
          <w:rFonts w:ascii="Times New Roman" w:hAnsi="Times New Roman" w:cs="Times New Roman"/>
          <w:sz w:val="22"/>
          <w:szCs w:val="22"/>
        </w:rPr>
        <w:t>,</w:t>
      </w:r>
      <w:r w:rsidR="007635FE"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o czym Wnioskodawcy są informowani w formie pisemnej. </w:t>
      </w:r>
    </w:p>
    <w:p w14:paraId="2E849AD9" w14:textId="0D3C466D" w:rsidR="0029029D" w:rsidRPr="0029029D" w:rsidRDefault="0029029D" w:rsidP="0029029D">
      <w:pPr>
        <w:pStyle w:val="Styl1"/>
        <w:tabs>
          <w:tab w:val="clear" w:pos="284"/>
        </w:tabs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29029D">
        <w:rPr>
          <w:rStyle w:val="FontStyle14"/>
          <w:rFonts w:ascii="Times New Roman" w:hAnsi="Times New Roman" w:cs="Times New Roman"/>
          <w:sz w:val="22"/>
          <w:szCs w:val="22"/>
        </w:rPr>
        <w:t xml:space="preserve">W ramach naboru można złożyć tylko jeden wniosek </w:t>
      </w:r>
      <w:r w:rsidR="00020556">
        <w:rPr>
          <w:rStyle w:val="FontStyle14"/>
          <w:rFonts w:ascii="Times New Roman" w:hAnsi="Times New Roman" w:cs="Times New Roman"/>
          <w:sz w:val="22"/>
          <w:szCs w:val="22"/>
        </w:rPr>
        <w:t>o dofinansowanie na jedno zadanie</w:t>
      </w:r>
      <w:r w:rsidRPr="0029029D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39D71FA1" w14:textId="5CFB44A0" w:rsidR="00480A50" w:rsidRPr="0029029D" w:rsidRDefault="0029029D" w:rsidP="0029029D">
      <w:pPr>
        <w:pStyle w:val="Styl1"/>
        <w:numPr>
          <w:ilvl w:val="0"/>
          <w:numId w:val="0"/>
        </w:numPr>
        <w:tabs>
          <w:tab w:val="clear" w:pos="284"/>
        </w:tabs>
        <w:ind w:left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29029D">
        <w:rPr>
          <w:rStyle w:val="FontStyle14"/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501C5026" w14:textId="14C44F82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DF0018"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3</w:t>
      </w:r>
    </w:p>
    <w:p w14:paraId="5AC15441" w14:textId="2EA9F18C" w:rsidR="00C74D27" w:rsidRPr="00484FAD" w:rsidRDefault="00346F0A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Sposób rozpatrywania wniosków</w:t>
      </w:r>
    </w:p>
    <w:p w14:paraId="50EC7729" w14:textId="77777777" w:rsidR="00BE4F56" w:rsidRPr="00484FAD" w:rsidRDefault="00BE4F56" w:rsidP="00BE4F56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1AA44FFD" w14:textId="3A4DD150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Ocena wniosków złożonych w naborze dokonywana jest na podstawie kryteriów dostępu oraz kryteriów jakościowych punktowych, określonych w §4.</w:t>
      </w:r>
    </w:p>
    <w:p w14:paraId="2C9D6C8F" w14:textId="77777777" w:rsidR="00BE4F56" w:rsidRPr="00484FAD" w:rsidRDefault="00BE4F56" w:rsidP="00CA1399">
      <w:pPr>
        <w:pStyle w:val="Akapitzlist"/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Na etapie oceny wg kryteriów dostępu oraz kryteriów jakościowych punktowych istnieje możliwość skorygowania wniosku lub uzupełnienia wymaganej dokumentacji po wezwaniu przez WFOŚiGW w formie, o której mowa w § 6 ust. 1. Wnioskodawca może dokonać korekty/uzupełnienia wymaganej dokumentacji w nieprzekraczalnym terminie do 10 dni roboczych od dnia otrzymania wezwania przez wnioskodawcę.</w:t>
      </w:r>
      <w:r w:rsidRPr="00484FAD">
        <w:rPr>
          <w:rFonts w:ascii="Times New Roman" w:hAnsi="Times New Roman" w:cs="Times New Roman"/>
          <w:sz w:val="22"/>
          <w:szCs w:val="22"/>
        </w:rPr>
        <w:t xml:space="preserve"> Dodatkowo dopuszcza się składanie przez wnioskodawcę wyjaśnień do wniosku za pośrednictwem poczty elektronicznej, w formie, o której mowa w § 6 ust. 1. </w:t>
      </w:r>
    </w:p>
    <w:p w14:paraId="2E5A8703" w14:textId="1EE53082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Dopuszcza się </w:t>
      </w:r>
      <w:r w:rsidR="00153277">
        <w:rPr>
          <w:rStyle w:val="FontStyle14"/>
          <w:rFonts w:ascii="Times New Roman" w:hAnsi="Times New Roman" w:cs="Times New Roman"/>
          <w:sz w:val="22"/>
          <w:szCs w:val="22"/>
        </w:rPr>
        <w:t>jednokrotne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złożenie korekty lub uzupełnienia wniosku na wezwanie WFOŚiGW. Dokumenty uzupełniane bez wezwania WFOŚiGW do ich złożenia mogą być brane pod uwagę w uzasadnionych przypadkach.</w:t>
      </w:r>
    </w:p>
    <w:p w14:paraId="61FA487E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Wniosek zostanie odrzucony, jeżeli:</w:t>
      </w:r>
    </w:p>
    <w:p w14:paraId="59BBF1C6" w14:textId="77777777" w:rsidR="00BE4F56" w:rsidRPr="00484FAD" w:rsidRDefault="00BE4F56" w:rsidP="00CA1399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wnioskodawca nie dokona korekty/uzupełnienia wniosku w wyznaczonym terminie;</w:t>
      </w:r>
    </w:p>
    <w:p w14:paraId="1A371744" w14:textId="77777777" w:rsidR="00BE4F56" w:rsidRPr="00484FAD" w:rsidRDefault="00BE4F56" w:rsidP="00CA1399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wniosek w wyniku dokonania korekty/uzupełnienia nadal nie spełnia kryteriów dostępu;</w:t>
      </w:r>
    </w:p>
    <w:p w14:paraId="4E84597A" w14:textId="77777777" w:rsidR="00BE4F56" w:rsidRPr="00484FAD" w:rsidRDefault="00BE4F56" w:rsidP="00CA1399">
      <w:pPr>
        <w:pStyle w:val="Style2"/>
        <w:widowControl/>
        <w:numPr>
          <w:ilvl w:val="0"/>
          <w:numId w:val="5"/>
        </w:numPr>
        <w:spacing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 wyniku dokonania korekty/uzupełnienia wniosku lub złożenia wyjaśnień WFOŚiGW nie może dokonać ustalenia czy wniosek spełnia kryteria dostępu.</w:t>
      </w:r>
    </w:p>
    <w:p w14:paraId="46698BFD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Wniosek nie podlega pozytywnemu rozpatrzeniu, jeżeli wnioskodawca nie spełnia któregokolwiek z kryteriów dostępu.</w:t>
      </w:r>
    </w:p>
    <w:p w14:paraId="5A2C4D9D" w14:textId="5D755C34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Wnioski odrzucone na etapie oceny wg kryteriów dostępu nie podlegają weryfikacji w zakresie kryteriów jakościowych punktowych.</w:t>
      </w:r>
    </w:p>
    <w:p w14:paraId="70AA5EAB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Wnioski ocenione pozytywnie wg kryteriów dostępu zostają poddane ocenie wg kryteriów jakościowych punktowych.</w:t>
      </w:r>
    </w:p>
    <w:p w14:paraId="52FEAFC5" w14:textId="04F21B5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 wyniku oceny wg kryteriów jakościowych punktowych wszystkie wnioski otrzymują odpowiednią liczb</w:t>
      </w:r>
      <w:r w:rsidR="00153277">
        <w:rPr>
          <w:rStyle w:val="FontStyle14"/>
          <w:rFonts w:ascii="Times New Roman" w:hAnsi="Times New Roman" w:cs="Times New Roman"/>
          <w:sz w:val="22"/>
          <w:szCs w:val="22"/>
        </w:rPr>
        <w:t>ę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punktów.</w:t>
      </w:r>
    </w:p>
    <w:p w14:paraId="0FA9F6E8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Po dokonaniu oceny wszystkich wniosków wg kryteriów jakościowych punktowych wnioski zostają uszeregowane na tzw. liście rankingowej w kolejności od najwyżej do najniżej ocenionych. Listy rankingowe podlegają upublicznieniu na stronie </w:t>
      </w:r>
      <w:hyperlink r:id="rId9" w:history="1">
        <w:r w:rsidRPr="00484FAD">
          <w:rPr>
            <w:rStyle w:val="Hipercze"/>
            <w:rFonts w:ascii="Times New Roman" w:hAnsi="Times New Roman" w:cs="Times New Roman"/>
            <w:sz w:val="22"/>
            <w:szCs w:val="22"/>
          </w:rPr>
          <w:t>www.bip.wfosigw.rzeszow.pl</w:t>
        </w:r>
      </w:hyperlink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0671C9B3" w14:textId="77777777" w:rsidR="00BE4F56" w:rsidRPr="00484FAD" w:rsidRDefault="00BE4F56" w:rsidP="00CA1399">
      <w:pPr>
        <w:pStyle w:val="Style2"/>
        <w:widowControl/>
        <w:numPr>
          <w:ilvl w:val="0"/>
          <w:numId w:val="4"/>
        </w:numPr>
        <w:spacing w:line="276" w:lineRule="auto"/>
        <w:ind w:left="426" w:hanging="426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WFOŚiGW udzieli dofinansowania beneficjentom na realizację zadań według pozycji na liście rankingowej do wyczerpania środków.</w:t>
      </w:r>
    </w:p>
    <w:p w14:paraId="565379F8" w14:textId="725B200A" w:rsidR="00BE4F56" w:rsidRPr="00763CB4" w:rsidRDefault="00BE4F56" w:rsidP="001A4238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3CB4">
        <w:rPr>
          <w:rFonts w:ascii="Times New Roman" w:hAnsi="Times New Roman" w:cs="Times New Roman"/>
          <w:sz w:val="22"/>
          <w:szCs w:val="22"/>
        </w:rPr>
        <w:t xml:space="preserve">W przypadku, gdy część wniosków uzyska taką samą liczbę punktów, o pozycji na liście decyduje </w:t>
      </w:r>
      <w:r w:rsidR="001A4238" w:rsidRPr="00763CB4">
        <w:rPr>
          <w:rFonts w:ascii="Times New Roman" w:hAnsi="Times New Roman" w:cs="Times New Roman"/>
          <w:sz w:val="22"/>
          <w:szCs w:val="22"/>
        </w:rPr>
        <w:t>wartość wskaźnika G</w:t>
      </w:r>
      <w:r w:rsidR="001A4238" w:rsidRPr="00763CB4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1A4238" w:rsidRPr="00763CB4">
        <w:rPr>
          <w:rFonts w:ascii="Times New Roman" w:hAnsi="Times New Roman" w:cs="Times New Roman"/>
          <w:sz w:val="22"/>
          <w:szCs w:val="22"/>
        </w:rPr>
        <w:t xml:space="preserve">  gminy określonego dla roku poprzedzającego rok złożenia wniosku, przy czym im niższy wskaźnik G tym wyższa pozycja wniosku.</w:t>
      </w:r>
    </w:p>
    <w:p w14:paraId="794DF613" w14:textId="7CA7F2C1" w:rsidR="005E1964" w:rsidRPr="001A4238" w:rsidRDefault="00BE4F56" w:rsidP="001A4238">
      <w:pPr>
        <w:pStyle w:val="Akapitzlist"/>
        <w:numPr>
          <w:ilvl w:val="0"/>
          <w:numId w:val="4"/>
        </w:numPr>
        <w:ind w:left="426" w:hanging="426"/>
        <w:jc w:val="both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lastRenderedPageBreak/>
        <w:t>Wnioskodawca jest informowany o braku pozytywnego rozpatrzenia wniosku w formie, o której mowa w § 6 ust. 1.</w:t>
      </w:r>
    </w:p>
    <w:p w14:paraId="29FD8F2A" w14:textId="77777777" w:rsidR="00BD7985" w:rsidRPr="00484FAD" w:rsidRDefault="00BD7985" w:rsidP="00CA1399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Wnioskodawcy przysługuje prawo do złożenia prośby o ponowne rozpatrzenie wniosku w terminie nie dłuższym niż 14 dni kalendarzowych od dnia otrzymania z WFOŚiGW informacji o braku pozytywnego rozpatrzenia wniosku. Prawo to przysługuje jednorazowo w toku całego postępowania. Złożona prośba wymaga uzasadnienia. </w:t>
      </w:r>
    </w:p>
    <w:p w14:paraId="1550D068" w14:textId="77777777" w:rsidR="00484FAD" w:rsidRPr="00484FAD" w:rsidRDefault="00484FAD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32ACF2C8" w14:textId="77777777" w:rsidR="00484FAD" w:rsidRDefault="00484FAD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Szczegółowe kryteria wyboru wniosków</w:t>
      </w:r>
    </w:p>
    <w:p w14:paraId="1C29BB6A" w14:textId="77777777" w:rsidR="00484FAD" w:rsidRDefault="00484FAD" w:rsidP="00484FAD">
      <w:pPr>
        <w:pStyle w:val="Style2"/>
        <w:widowControl/>
        <w:spacing w:line="276" w:lineRule="auto"/>
        <w:ind w:left="720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3BB1D340" w14:textId="40D3C7A9" w:rsidR="00484FAD" w:rsidRPr="00484FAD" w:rsidRDefault="001A4238" w:rsidP="001A4238">
      <w:pPr>
        <w:pStyle w:val="Style2"/>
        <w:widowControl/>
        <w:numPr>
          <w:ilvl w:val="0"/>
          <w:numId w:val="9"/>
        </w:numPr>
        <w:spacing w:line="276" w:lineRule="auto"/>
        <w:ind w:left="426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KRYTERIA DOSTĘPU</w:t>
      </w: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775"/>
        <w:gridCol w:w="830"/>
        <w:gridCol w:w="765"/>
      </w:tblGrid>
      <w:tr w:rsidR="00484FAD" w:rsidRPr="00484FAD" w14:paraId="1C0FA32E" w14:textId="77777777" w:rsidTr="008759F6">
        <w:trPr>
          <w:cantSplit/>
          <w:trHeight w:val="344"/>
          <w:jc w:val="center"/>
        </w:trPr>
        <w:tc>
          <w:tcPr>
            <w:tcW w:w="350" w:type="pct"/>
            <w:shd w:val="clear" w:color="auto" w:fill="BFBFBF"/>
          </w:tcPr>
          <w:p w14:paraId="300205F5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764" w:type="pct"/>
            <w:shd w:val="clear" w:color="auto" w:fill="BFBFBF"/>
          </w:tcPr>
          <w:p w14:paraId="58AB5B53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461" w:type="pct"/>
            <w:shd w:val="clear" w:color="auto" w:fill="BFBFBF"/>
          </w:tcPr>
          <w:p w14:paraId="40DB5864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425" w:type="pct"/>
            <w:shd w:val="clear" w:color="auto" w:fill="BFBFBF"/>
          </w:tcPr>
          <w:p w14:paraId="39DADAFB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NIE</w:t>
            </w:r>
          </w:p>
        </w:tc>
      </w:tr>
      <w:tr w:rsidR="00484FAD" w:rsidRPr="00484FAD" w14:paraId="30E774DC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1EF3E6F1" w14:textId="77777777" w:rsidR="00484FAD" w:rsidRPr="00484FAD" w:rsidRDefault="00484FAD" w:rsidP="008759F6">
            <w:pPr>
              <w:tabs>
                <w:tab w:val="left" w:pos="318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764" w:type="pct"/>
          </w:tcPr>
          <w:p w14:paraId="0DEF6D1E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Wniosek jest złożony w terminie określonym w ogłoszeniu o naborze wniosków</w:t>
            </w:r>
          </w:p>
        </w:tc>
        <w:tc>
          <w:tcPr>
            <w:tcW w:w="461" w:type="pct"/>
          </w:tcPr>
          <w:p w14:paraId="3539C8E7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04DD17D2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84FAD" w:rsidRPr="00484FAD" w14:paraId="706B31D1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3A7ADDC9" w14:textId="77777777" w:rsidR="00484FAD" w:rsidRPr="00484FAD" w:rsidRDefault="00484FAD" w:rsidP="008759F6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764" w:type="pct"/>
          </w:tcPr>
          <w:p w14:paraId="169B34E6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Wniosek jest złożony na obowiązującym formularzu i w wymaganej formie</w:t>
            </w:r>
          </w:p>
        </w:tc>
        <w:tc>
          <w:tcPr>
            <w:tcW w:w="461" w:type="pct"/>
          </w:tcPr>
          <w:p w14:paraId="5B491CF7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1EE91F87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84FAD" w:rsidRPr="00484FAD" w14:paraId="3E8E3C2B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5B630C78" w14:textId="77777777" w:rsidR="00484FAD" w:rsidRPr="00484FAD" w:rsidRDefault="00484FAD" w:rsidP="008759F6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764" w:type="pct"/>
          </w:tcPr>
          <w:p w14:paraId="01E24704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Wniosek jest kompletny i prawidłowo podpisany, wypełniono wszystkie wymagane pola formularza wniosku oraz dołączono wszystkie wymagane załączniki</w:t>
            </w:r>
          </w:p>
        </w:tc>
        <w:tc>
          <w:tcPr>
            <w:tcW w:w="461" w:type="pct"/>
          </w:tcPr>
          <w:p w14:paraId="60CB1BC0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6AF4708A" w14:textId="77777777" w:rsidR="00484FAD" w:rsidRPr="00484FAD" w:rsidRDefault="00484FAD" w:rsidP="008759F6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4FAD" w:rsidRPr="00484FAD" w14:paraId="35EAF070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71A715F5" w14:textId="77777777" w:rsidR="00484FAD" w:rsidRPr="00484FAD" w:rsidRDefault="00484FAD" w:rsidP="008759F6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764" w:type="pct"/>
          </w:tcPr>
          <w:p w14:paraId="32025E20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Wnioskodawca mieści się w katalogu Beneficjentów, określonym w ogłoszeniu o naborze</w:t>
            </w:r>
          </w:p>
        </w:tc>
        <w:tc>
          <w:tcPr>
            <w:tcW w:w="461" w:type="pct"/>
          </w:tcPr>
          <w:p w14:paraId="1FE1D0DC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35165C98" w14:textId="77777777" w:rsidR="00484FAD" w:rsidRPr="00484FAD" w:rsidRDefault="00484FAD" w:rsidP="008759F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E34F9" w:rsidRPr="00484FAD" w14:paraId="44CDF1BC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24C5ABCA" w14:textId="71F4DAEF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t>.</w:t>
            </w:r>
          </w:p>
        </w:tc>
        <w:tc>
          <w:tcPr>
            <w:tcW w:w="3764" w:type="pct"/>
          </w:tcPr>
          <w:p w14:paraId="4E5C292B" w14:textId="214496E1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 ciągu ostatnich 3 lat przed dniem złożenia wniosku WFOŚiGW nie wypowiedział Wnioskodawcy lub nie rozwiązał z nim umowy o dofinansowanie – za wyjątkiem rozwiązania za porozumieniem stron – z przyczyn leżących po stronie Wnioskodawcy</w:t>
            </w:r>
            <w:r w:rsidR="00153277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1" w:type="pct"/>
          </w:tcPr>
          <w:p w14:paraId="40A426B8" w14:textId="77777777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5" w:type="pct"/>
          </w:tcPr>
          <w:p w14:paraId="746E4159" w14:textId="77777777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E34F9" w:rsidRPr="00484FAD" w14:paraId="0C2839A2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1116BB87" w14:textId="4067ED43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</w:tcPr>
          <w:p w14:paraId="3024DE6B" w14:textId="77777777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Cel i rodzaj zadania są zgodne z ogłoszeniem o naborze wniosków.</w:t>
            </w:r>
          </w:p>
        </w:tc>
        <w:tc>
          <w:tcPr>
            <w:tcW w:w="461" w:type="pct"/>
          </w:tcPr>
          <w:p w14:paraId="11758771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64D9A1FC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484FAD" w14:paraId="2DDCB0FA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1CAD3FAB" w14:textId="2DB38490" w:rsidR="000E34F9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764" w:type="pct"/>
          </w:tcPr>
          <w:p w14:paraId="3D704116" w14:textId="6A4736FB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Realizacja zadania nie jest zakończona przed dniem złożenia wniosku.</w:t>
            </w:r>
          </w:p>
        </w:tc>
        <w:tc>
          <w:tcPr>
            <w:tcW w:w="461" w:type="pct"/>
          </w:tcPr>
          <w:p w14:paraId="167DCB27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72E748B1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484FAD" w14:paraId="6F46E66C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7E37C3B4" w14:textId="76A042BF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</w:tcPr>
          <w:p w14:paraId="3C5BD803" w14:textId="4ABFE2BD" w:rsidR="000E34F9" w:rsidRPr="00484FAD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Okres realizacji i rozliczenia zadania są zgodne z ogłoszeniem o naborze.</w:t>
            </w:r>
          </w:p>
        </w:tc>
        <w:tc>
          <w:tcPr>
            <w:tcW w:w="461" w:type="pct"/>
          </w:tcPr>
          <w:p w14:paraId="2A7ABC3D" w14:textId="77777777" w:rsidR="000E34F9" w:rsidRPr="00484FAD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41943F23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484FAD" w14:paraId="4AAD6BD9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0E02ACBB" w14:textId="5778BE0D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</w:tcPr>
          <w:p w14:paraId="17A94034" w14:textId="0BEEE765" w:rsidR="000E34F9" w:rsidRPr="00484FAD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94A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Forma, wysokość i intensywność wnioskowanego dofinansowania są zgodne z ogłoszeniem o naborze wniosków. </w:t>
            </w:r>
          </w:p>
        </w:tc>
        <w:tc>
          <w:tcPr>
            <w:tcW w:w="461" w:type="pct"/>
          </w:tcPr>
          <w:p w14:paraId="5310BC31" w14:textId="77777777" w:rsidR="000E34F9" w:rsidRPr="00484FAD" w:rsidRDefault="000E34F9" w:rsidP="000E34F9">
            <w:pPr>
              <w:tabs>
                <w:tab w:val="num" w:pos="2340"/>
              </w:tabs>
              <w:spacing w:before="60" w:after="60"/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44109192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4F9" w:rsidRPr="00484FAD" w14:paraId="6DD50A20" w14:textId="77777777" w:rsidTr="008759F6">
        <w:trPr>
          <w:cantSplit/>
          <w:trHeight w:val="344"/>
          <w:jc w:val="center"/>
        </w:trPr>
        <w:tc>
          <w:tcPr>
            <w:tcW w:w="350" w:type="pct"/>
          </w:tcPr>
          <w:p w14:paraId="7A0F4D8D" w14:textId="4BE7F36F" w:rsidR="000E34F9" w:rsidRPr="00484FAD" w:rsidRDefault="000E34F9" w:rsidP="000E34F9">
            <w:pPr>
              <w:tabs>
                <w:tab w:val="left" w:pos="176"/>
              </w:tabs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</w:tcPr>
          <w:p w14:paraId="381F25BD" w14:textId="77777777" w:rsidR="000E34F9" w:rsidRPr="00484FAD" w:rsidRDefault="000E34F9" w:rsidP="000E34F9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98641496"/>
            <w:r w:rsidRPr="00484FAD">
              <w:rPr>
                <w:rFonts w:ascii="Times New Roman" w:hAnsi="Times New Roman" w:cs="Times New Roman"/>
                <w:sz w:val="22"/>
                <w:szCs w:val="22"/>
              </w:rPr>
              <w:t>Wnioskodawca wywiązuje się z obowiązku uiszczania opłat za korzystanie ze środowiska i administracyjnych kar pieniężnych wynikających z ustawy Prawo ochrony środowiska oraz wywiązywania się z zobowiązań w stosunku do Funduszu wynikających z wcześniej zawartych umów, a także zobowiązań z tytułu świadczeń publicznoprawnych na rzecz Zakładu Ubezpieczeń Społecznych oraz Urzędu Skarbowego.</w:t>
            </w:r>
            <w:bookmarkEnd w:id="2"/>
          </w:p>
        </w:tc>
        <w:tc>
          <w:tcPr>
            <w:tcW w:w="461" w:type="pct"/>
          </w:tcPr>
          <w:p w14:paraId="1DF7A5E5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14:paraId="40A3FAB0" w14:textId="77777777" w:rsidR="000E34F9" w:rsidRPr="00484FAD" w:rsidRDefault="000E34F9" w:rsidP="000E34F9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4AD9BE6" w14:textId="77777777" w:rsidR="00484FAD" w:rsidRDefault="00484FAD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43EB01CA" w14:textId="074BE7E5" w:rsidR="00484FAD" w:rsidRPr="00484FAD" w:rsidRDefault="001A4238" w:rsidP="001A4238">
      <w:pPr>
        <w:pStyle w:val="Akapitzlist"/>
        <w:numPr>
          <w:ilvl w:val="0"/>
          <w:numId w:val="9"/>
        </w:numPr>
        <w:ind w:left="426"/>
        <w:rPr>
          <w:rStyle w:val="FontStyle14"/>
          <w:rFonts w:ascii="Times New Roman" w:hAnsi="Times New Roman" w:cs="Times New Roman"/>
          <w:sz w:val="22"/>
          <w:szCs w:val="22"/>
        </w:rPr>
      </w:pPr>
      <w:r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KRYTERIA JAKOŚCIOWE PUNKTOWE</w:t>
      </w:r>
    </w:p>
    <w:tbl>
      <w:tblPr>
        <w:tblpPr w:leftFromText="141" w:rightFromText="141" w:vertAnchor="text" w:horzAnchor="margin" w:tblpY="15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095"/>
        <w:gridCol w:w="1276"/>
        <w:gridCol w:w="1047"/>
      </w:tblGrid>
      <w:tr w:rsidR="00484FAD" w:rsidRPr="00484FAD" w14:paraId="3636AA56" w14:textId="77777777" w:rsidTr="001A4238">
        <w:trPr>
          <w:trHeight w:val="269"/>
        </w:trPr>
        <w:tc>
          <w:tcPr>
            <w:tcW w:w="649" w:type="dxa"/>
            <w:vMerge w:val="restart"/>
          </w:tcPr>
          <w:p w14:paraId="29B085AA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095" w:type="dxa"/>
            <w:vMerge w:val="restart"/>
          </w:tcPr>
          <w:p w14:paraId="74049815" w14:textId="37D389F1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NAZWA KRYTERIUM</w:t>
            </w:r>
          </w:p>
        </w:tc>
        <w:tc>
          <w:tcPr>
            <w:tcW w:w="2323" w:type="dxa"/>
            <w:gridSpan w:val="2"/>
          </w:tcPr>
          <w:p w14:paraId="6F4B48D9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PUNKTACJA</w:t>
            </w:r>
          </w:p>
        </w:tc>
      </w:tr>
      <w:tr w:rsidR="00484FAD" w:rsidRPr="00484FAD" w14:paraId="726A3112" w14:textId="77777777" w:rsidTr="001A4238">
        <w:trPr>
          <w:trHeight w:val="198"/>
        </w:trPr>
        <w:tc>
          <w:tcPr>
            <w:tcW w:w="649" w:type="dxa"/>
            <w:vMerge/>
          </w:tcPr>
          <w:p w14:paraId="6A3188AB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vMerge/>
          </w:tcPr>
          <w:p w14:paraId="095509C0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E63C75F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047" w:type="dxa"/>
          </w:tcPr>
          <w:p w14:paraId="74E438F6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NIE</w:t>
            </w:r>
          </w:p>
        </w:tc>
      </w:tr>
      <w:tr w:rsidR="00484FAD" w:rsidRPr="00484FAD" w14:paraId="447EA83F" w14:textId="77777777" w:rsidTr="001A4238">
        <w:trPr>
          <w:trHeight w:val="379"/>
        </w:trPr>
        <w:tc>
          <w:tcPr>
            <w:tcW w:w="649" w:type="dxa"/>
            <w:shd w:val="clear" w:color="auto" w:fill="E7E6E6" w:themeFill="background2"/>
          </w:tcPr>
          <w:p w14:paraId="6EE97B8B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095" w:type="dxa"/>
            <w:shd w:val="clear" w:color="auto" w:fill="E7E6E6" w:themeFill="background2"/>
          </w:tcPr>
          <w:p w14:paraId="0E357504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Wniosek 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t>nie wymaga</w:t>
            </w: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korekty</w:t>
            </w:r>
          </w:p>
        </w:tc>
        <w:tc>
          <w:tcPr>
            <w:tcW w:w="1276" w:type="dxa"/>
            <w:shd w:val="clear" w:color="auto" w:fill="E7E6E6" w:themeFill="background2"/>
          </w:tcPr>
          <w:p w14:paraId="33D6D520" w14:textId="1E172575" w:rsidR="00484FAD" w:rsidRPr="00484FAD" w:rsidRDefault="0019251E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="00484FAD"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 </w:t>
            </w:r>
          </w:p>
        </w:tc>
        <w:tc>
          <w:tcPr>
            <w:tcW w:w="1047" w:type="dxa"/>
            <w:shd w:val="clear" w:color="auto" w:fill="E7E6E6" w:themeFill="background2"/>
          </w:tcPr>
          <w:p w14:paraId="53BAE8B7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</w:tr>
      <w:tr w:rsidR="00484FAD" w:rsidRPr="00484FAD" w14:paraId="527743B2" w14:textId="77777777" w:rsidTr="001A4238">
        <w:trPr>
          <w:trHeight w:val="379"/>
        </w:trPr>
        <w:tc>
          <w:tcPr>
            <w:tcW w:w="649" w:type="dxa"/>
            <w:vMerge w:val="restart"/>
            <w:shd w:val="clear" w:color="auto" w:fill="E7E6E6" w:themeFill="background2"/>
          </w:tcPr>
          <w:p w14:paraId="4A0944B7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2. </w:t>
            </w:r>
          </w:p>
          <w:p w14:paraId="609DF36D" w14:textId="77777777" w:rsidR="00484FAD" w:rsidRPr="00484FAD" w:rsidRDefault="00484FAD" w:rsidP="001A4238">
            <w:p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95" w:type="dxa"/>
            <w:shd w:val="clear" w:color="auto" w:fill="E7E6E6" w:themeFill="background2"/>
          </w:tcPr>
          <w:p w14:paraId="2690795C" w14:textId="43FE6D18" w:rsidR="006B5A54" w:rsidRPr="006B5A54" w:rsidRDefault="00153277" w:rsidP="00153277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Wskaźnik G gminy wynosi:</w:t>
            </w:r>
          </w:p>
        </w:tc>
        <w:tc>
          <w:tcPr>
            <w:tcW w:w="1276" w:type="dxa"/>
            <w:shd w:val="clear" w:color="auto" w:fill="E7E6E6" w:themeFill="background2"/>
          </w:tcPr>
          <w:p w14:paraId="0F8C9352" w14:textId="6197C1DF" w:rsidR="00484FAD" w:rsidRPr="00484FAD" w:rsidRDefault="001A4238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="00C67CD6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7E5560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 w:rsidR="00484FAD"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lub </w:t>
            </w:r>
            <w:r w:rsidR="007E5560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7</w:t>
            </w:r>
            <w:r w:rsidR="00484FAD"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 (jak niżej)</w:t>
            </w:r>
          </w:p>
        </w:tc>
        <w:tc>
          <w:tcPr>
            <w:tcW w:w="1047" w:type="dxa"/>
            <w:shd w:val="clear" w:color="auto" w:fill="E7E6E6" w:themeFill="background2"/>
          </w:tcPr>
          <w:p w14:paraId="1EFC5C8D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</w:tr>
      <w:tr w:rsidR="00484FAD" w:rsidRPr="00484FAD" w14:paraId="05EAC2FB" w14:textId="77777777" w:rsidTr="001A4238">
        <w:trPr>
          <w:trHeight w:val="407"/>
        </w:trPr>
        <w:tc>
          <w:tcPr>
            <w:tcW w:w="649" w:type="dxa"/>
            <w:vMerge/>
            <w:shd w:val="clear" w:color="auto" w:fill="E7E6E6" w:themeFill="background2"/>
          </w:tcPr>
          <w:p w14:paraId="446CDF87" w14:textId="77777777" w:rsidR="00484FAD" w:rsidRPr="00484FAD" w:rsidRDefault="00484FAD" w:rsidP="001A4238">
            <w:p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1FC80C0C" w14:textId="1E74458E" w:rsidR="00484FAD" w:rsidRPr="00484FAD" w:rsidRDefault="00153277" w:rsidP="001A4238">
            <w:pPr>
              <w:pStyle w:val="Akapitzlist"/>
              <w:widowControl/>
              <w:numPr>
                <w:ilvl w:val="0"/>
                <w:numId w:val="10"/>
              </w:num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do 1</w:t>
            </w:r>
            <w:r w:rsidR="006C0DE7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00</w:t>
            </w:r>
            <w:r w:rsidR="006C0DE7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,00 zł</w:t>
            </w:r>
          </w:p>
        </w:tc>
        <w:tc>
          <w:tcPr>
            <w:tcW w:w="1276" w:type="dxa"/>
          </w:tcPr>
          <w:p w14:paraId="5882DF35" w14:textId="038964EC" w:rsidR="00484FAD" w:rsidRPr="00484FAD" w:rsidRDefault="007E5560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7</w:t>
            </w:r>
            <w:r w:rsidR="00484FAD"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</w:tcPr>
          <w:p w14:paraId="2FB9CC98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484FAD" w:rsidRPr="00484FAD" w14:paraId="6144A580" w14:textId="77777777" w:rsidTr="001A4238">
        <w:trPr>
          <w:trHeight w:val="312"/>
        </w:trPr>
        <w:tc>
          <w:tcPr>
            <w:tcW w:w="649" w:type="dxa"/>
            <w:vMerge/>
            <w:shd w:val="clear" w:color="auto" w:fill="E7E6E6" w:themeFill="background2"/>
          </w:tcPr>
          <w:p w14:paraId="1A46CFE8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29A2BE04" w14:textId="18FF6CC7" w:rsidR="00484FAD" w:rsidRPr="00484FAD" w:rsidRDefault="00153277" w:rsidP="001A4238">
            <w:pPr>
              <w:pStyle w:val="Akapitzlist"/>
              <w:widowControl/>
              <w:numPr>
                <w:ilvl w:val="0"/>
                <w:numId w:val="10"/>
              </w:num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od 1</w:t>
            </w:r>
            <w:r w:rsidR="006C0DE7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00</w:t>
            </w:r>
            <w:r w:rsidR="006C0DE7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,01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do </w:t>
            </w:r>
            <w:r w:rsidR="006C0DE7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20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00</w:t>
            </w:r>
            <w:r w:rsidR="006C0DE7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,00 zł</w:t>
            </w:r>
          </w:p>
        </w:tc>
        <w:tc>
          <w:tcPr>
            <w:tcW w:w="1276" w:type="dxa"/>
          </w:tcPr>
          <w:p w14:paraId="636064E9" w14:textId="257551B9" w:rsidR="00484FAD" w:rsidRPr="00484FAD" w:rsidRDefault="007E5560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 w:rsidR="00484FAD"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</w:tcPr>
          <w:p w14:paraId="040C2719" w14:textId="77777777" w:rsidR="00484FAD" w:rsidRPr="00484FAD" w:rsidRDefault="00484FAD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6B5A54" w:rsidRPr="00484FAD" w14:paraId="72C98D4C" w14:textId="77777777" w:rsidTr="001A4238">
        <w:trPr>
          <w:trHeight w:val="312"/>
        </w:trPr>
        <w:tc>
          <w:tcPr>
            <w:tcW w:w="649" w:type="dxa"/>
            <w:shd w:val="clear" w:color="auto" w:fill="E7E6E6" w:themeFill="background2"/>
          </w:tcPr>
          <w:p w14:paraId="0ECD787F" w14:textId="77777777" w:rsidR="006B5A54" w:rsidRPr="00484FAD" w:rsidRDefault="006B5A54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7B946837" w14:textId="29EFB00F" w:rsidR="006B5A54" w:rsidRPr="00484FAD" w:rsidRDefault="00153277" w:rsidP="001A4238">
            <w:pPr>
              <w:pStyle w:val="Akapitzlist"/>
              <w:widowControl/>
              <w:numPr>
                <w:ilvl w:val="0"/>
                <w:numId w:val="10"/>
              </w:numP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powyżej </w:t>
            </w:r>
            <w:r w:rsidR="006C0DE7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20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00</w:t>
            </w:r>
            <w:r w:rsidR="006C0DE7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,00 zł</w:t>
            </w:r>
          </w:p>
        </w:tc>
        <w:tc>
          <w:tcPr>
            <w:tcW w:w="1276" w:type="dxa"/>
          </w:tcPr>
          <w:p w14:paraId="076EFC25" w14:textId="729EC881" w:rsidR="006B5A54" w:rsidRPr="00484FAD" w:rsidRDefault="007E5560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  <w:r w:rsidR="00FA240C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</w:tcPr>
          <w:p w14:paraId="47CBDC27" w14:textId="77777777" w:rsidR="006B5A54" w:rsidRPr="00484FAD" w:rsidRDefault="006B5A54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A4238" w:rsidRPr="00484FAD" w14:paraId="2E208A7A" w14:textId="77777777" w:rsidTr="001A4238">
        <w:trPr>
          <w:trHeight w:val="309"/>
        </w:trPr>
        <w:tc>
          <w:tcPr>
            <w:tcW w:w="649" w:type="dxa"/>
            <w:vMerge w:val="restart"/>
            <w:shd w:val="clear" w:color="auto" w:fill="E7E6E6" w:themeFill="background2"/>
          </w:tcPr>
          <w:p w14:paraId="218DFAEA" w14:textId="77777777" w:rsidR="001A4238" w:rsidRPr="00484FAD" w:rsidRDefault="001A4238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095" w:type="dxa"/>
            <w:shd w:val="clear" w:color="auto" w:fill="E7E6E6" w:themeFill="background2"/>
          </w:tcPr>
          <w:p w14:paraId="5EDFAD8F" w14:textId="389D635F" w:rsidR="001A4238" w:rsidRPr="00987917" w:rsidRDefault="0056621A" w:rsidP="001A4238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Gmina</w:t>
            </w:r>
            <w:r w:rsidR="001A4238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włącza się do obsługi Programu Czyste Powietrze jako Operator</w:t>
            </w:r>
          </w:p>
        </w:tc>
        <w:tc>
          <w:tcPr>
            <w:tcW w:w="1276" w:type="dxa"/>
            <w:shd w:val="clear" w:color="auto" w:fill="E7E6E6" w:themeFill="background2"/>
          </w:tcPr>
          <w:p w14:paraId="46123CE3" w14:textId="4C7DCD23" w:rsidR="001A4238" w:rsidRPr="00987917" w:rsidRDefault="001A4238" w:rsidP="001A4238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0, </w:t>
            </w:r>
            <w:r w:rsidR="006C0DE7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8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lub </w:t>
            </w:r>
            <w:r w:rsidR="006C0DE7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15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  <w:shd w:val="clear" w:color="auto" w:fill="E7E6E6" w:themeFill="background2"/>
          </w:tcPr>
          <w:p w14:paraId="44B6A68F" w14:textId="77777777" w:rsidR="001A4238" w:rsidRPr="00484FAD" w:rsidRDefault="001A4238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A4238" w:rsidRPr="00484FAD" w14:paraId="64818223" w14:textId="77777777" w:rsidTr="001A4238">
        <w:trPr>
          <w:trHeight w:val="309"/>
        </w:trPr>
        <w:tc>
          <w:tcPr>
            <w:tcW w:w="649" w:type="dxa"/>
            <w:vMerge/>
            <w:shd w:val="clear" w:color="auto" w:fill="E7E6E6" w:themeFill="background2"/>
          </w:tcPr>
          <w:p w14:paraId="316D2B96" w14:textId="77777777" w:rsidR="001A4238" w:rsidRPr="00484FAD" w:rsidRDefault="001A4238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442DD4FC" w14:textId="0B7E240F" w:rsidR="001A4238" w:rsidRPr="0036738F" w:rsidRDefault="0056621A" w:rsidP="001A4238">
            <w:pPr>
              <w:widowControl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Gmina</w:t>
            </w:r>
            <w:r w:rsidR="001A4238"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do dnia </w:t>
            </w:r>
            <w:r w:rsidR="0015327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poprzedzającego dzień ogłoszenia naboru wniosków</w:t>
            </w:r>
            <w:r w:rsidR="001A4238"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zawarł</w:t>
            </w: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a</w:t>
            </w:r>
            <w:r w:rsidR="001A4238"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Porozumienie z WFOŚiGW dot. Operatora Programu Czyste Powietrze   </w:t>
            </w:r>
          </w:p>
        </w:tc>
        <w:tc>
          <w:tcPr>
            <w:tcW w:w="1276" w:type="dxa"/>
          </w:tcPr>
          <w:p w14:paraId="2D50A9EE" w14:textId="679E4323" w:rsidR="001A4238" w:rsidRPr="00987917" w:rsidRDefault="007E5560" w:rsidP="001A4238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1</w:t>
            </w:r>
            <w:r w:rsidR="003D450D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  <w:r w:rsidR="001A4238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  <w:tc>
          <w:tcPr>
            <w:tcW w:w="1047" w:type="dxa"/>
          </w:tcPr>
          <w:p w14:paraId="0A93D5E6" w14:textId="77777777" w:rsidR="001A4238" w:rsidRPr="00484FAD" w:rsidRDefault="001A4238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A4238" w:rsidRPr="00484FAD" w14:paraId="6CD5F8C2" w14:textId="77777777" w:rsidTr="001A4238">
        <w:trPr>
          <w:trHeight w:val="309"/>
        </w:trPr>
        <w:tc>
          <w:tcPr>
            <w:tcW w:w="649" w:type="dxa"/>
            <w:vMerge/>
            <w:shd w:val="clear" w:color="auto" w:fill="E7E6E6" w:themeFill="background2"/>
          </w:tcPr>
          <w:p w14:paraId="576A71A6" w14:textId="77777777" w:rsidR="001A4238" w:rsidRPr="00484FAD" w:rsidRDefault="001A4238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2996CD97" w14:textId="058942F6" w:rsidR="001A4238" w:rsidRPr="0036738F" w:rsidRDefault="0056621A" w:rsidP="001A4238">
            <w:pPr>
              <w:widowControl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Gmina</w:t>
            </w:r>
            <w:r w:rsidR="001A4238"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od dnia </w:t>
            </w:r>
            <w:r w:rsidR="007E556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ogłoszenia </w:t>
            </w:r>
            <w:r w:rsidR="004300D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naboru</w:t>
            </w:r>
            <w:r w:rsidR="007E556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wniosków</w:t>
            </w:r>
            <w:r w:rsidR="001A4238" w:rsidRPr="0036738F">
              <w:t xml:space="preserve"> </w:t>
            </w:r>
            <w:r w:rsidR="001A4238"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do dnia złożenia wniosku o dofinansowanie zawarł</w:t>
            </w: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a</w:t>
            </w:r>
            <w:r w:rsidR="001A4238"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Porozumienie z WFOŚiGW dot. Operatora Programu Czyste Powietrze   </w:t>
            </w:r>
          </w:p>
        </w:tc>
        <w:tc>
          <w:tcPr>
            <w:tcW w:w="1276" w:type="dxa"/>
          </w:tcPr>
          <w:p w14:paraId="1959DCFE" w14:textId="5096C567" w:rsidR="001A4238" w:rsidRPr="00987917" w:rsidRDefault="003D450D" w:rsidP="001A4238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8</w:t>
            </w:r>
            <w:r w:rsidR="007E5560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A4238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pkt</w:t>
            </w:r>
          </w:p>
        </w:tc>
        <w:tc>
          <w:tcPr>
            <w:tcW w:w="1047" w:type="dxa"/>
          </w:tcPr>
          <w:p w14:paraId="277FCC86" w14:textId="77777777" w:rsidR="001A4238" w:rsidRPr="00484FAD" w:rsidRDefault="001A4238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A4238" w:rsidRPr="00484FAD" w14:paraId="3743BD83" w14:textId="77777777" w:rsidTr="001A4238">
        <w:trPr>
          <w:trHeight w:val="309"/>
        </w:trPr>
        <w:tc>
          <w:tcPr>
            <w:tcW w:w="649" w:type="dxa"/>
            <w:vMerge/>
            <w:shd w:val="clear" w:color="auto" w:fill="E7E6E6" w:themeFill="background2"/>
          </w:tcPr>
          <w:p w14:paraId="67B520A3" w14:textId="77777777" w:rsidR="001A4238" w:rsidRPr="00484FAD" w:rsidRDefault="001A4238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</w:tcPr>
          <w:p w14:paraId="2AB1F84A" w14:textId="6372EB20" w:rsidR="001A4238" w:rsidRPr="0036738F" w:rsidRDefault="0056621A" w:rsidP="001A4238">
            <w:pPr>
              <w:widowControl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Gmina</w:t>
            </w:r>
            <w:r w:rsidR="001A4238" w:rsidRPr="0036738F">
              <w:t xml:space="preserve"> </w:t>
            </w:r>
            <w:r w:rsidR="001A4238"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do dnia złożenia wniosku o dofinansowanie nie zawarł</w:t>
            </w:r>
            <w:r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a</w:t>
            </w:r>
            <w:r w:rsidR="001A4238" w:rsidRPr="0036738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Porozumienia z WFOŚiGW dot. Operatora Programu Czyste Powietrze   </w:t>
            </w:r>
          </w:p>
        </w:tc>
        <w:tc>
          <w:tcPr>
            <w:tcW w:w="1276" w:type="dxa"/>
          </w:tcPr>
          <w:p w14:paraId="088EF804" w14:textId="1E4E7C15" w:rsidR="001A4238" w:rsidRPr="00987917" w:rsidRDefault="001A4238" w:rsidP="001A4238">
            <w:pPr>
              <w:widowControl/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0 pkt</w:t>
            </w:r>
          </w:p>
        </w:tc>
        <w:tc>
          <w:tcPr>
            <w:tcW w:w="1047" w:type="dxa"/>
          </w:tcPr>
          <w:p w14:paraId="6FCD6FB7" w14:textId="77777777" w:rsidR="001A4238" w:rsidRPr="00484FAD" w:rsidRDefault="001A4238" w:rsidP="001A4238">
            <w:pPr>
              <w:widowControl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1A4238" w:rsidRPr="00484FAD" w14:paraId="4F84CC47" w14:textId="77777777" w:rsidTr="001A4238">
        <w:trPr>
          <w:trHeight w:val="244"/>
        </w:trPr>
        <w:tc>
          <w:tcPr>
            <w:tcW w:w="6744" w:type="dxa"/>
            <w:gridSpan w:val="2"/>
            <w:shd w:val="clear" w:color="auto" w:fill="E7E6E6" w:themeFill="background2"/>
          </w:tcPr>
          <w:p w14:paraId="56C89A44" w14:textId="77777777" w:rsidR="001A4238" w:rsidRPr="00484FAD" w:rsidRDefault="001A4238" w:rsidP="001A4238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1276" w:type="dxa"/>
            <w:shd w:val="clear" w:color="auto" w:fill="E7E6E6" w:themeFill="background2"/>
          </w:tcPr>
          <w:p w14:paraId="68D2FE6A" w14:textId="45EDEE04" w:rsidR="001A4238" w:rsidRPr="00484FAD" w:rsidRDefault="001A4238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Max. </w:t>
            </w:r>
            <w:r w:rsidR="0019251E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25 </w:t>
            </w: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pkt</w:t>
            </w:r>
          </w:p>
        </w:tc>
        <w:tc>
          <w:tcPr>
            <w:tcW w:w="1047" w:type="dxa"/>
            <w:shd w:val="clear" w:color="auto" w:fill="E7E6E6" w:themeFill="background2"/>
          </w:tcPr>
          <w:p w14:paraId="01770EF0" w14:textId="57E91E74" w:rsidR="001A4238" w:rsidRPr="00484FAD" w:rsidRDefault="001A4238" w:rsidP="001A4238">
            <w:pPr>
              <w:widowControl/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Min. </w:t>
            </w:r>
            <w:r w:rsidR="0019251E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Pr="00484FAD">
              <w:rPr>
                <w:rFonts w:ascii="Times New Roman" w:eastAsiaTheme="minorHAns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pkt</w:t>
            </w:r>
          </w:p>
        </w:tc>
      </w:tr>
    </w:tbl>
    <w:p w14:paraId="3BE6A871" w14:textId="63436EE0" w:rsidR="00C56C18" w:rsidRPr="00484FAD" w:rsidRDefault="00C56C18" w:rsidP="00484FAD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400D4AF5" w14:textId="2241EE58" w:rsidR="005551A7" w:rsidRPr="00484FAD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bookmarkStart w:id="3" w:name="_Hlk196213243"/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484FAD"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5</w:t>
      </w:r>
    </w:p>
    <w:p w14:paraId="5901740A" w14:textId="430E9723" w:rsidR="005551A7" w:rsidRPr="00484FAD" w:rsidRDefault="005551A7" w:rsidP="005551A7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Zawarcie umowy</w:t>
      </w:r>
    </w:p>
    <w:bookmarkEnd w:id="3"/>
    <w:p w14:paraId="78C1DB77" w14:textId="77777777" w:rsidR="005551A7" w:rsidRPr="00484FAD" w:rsidRDefault="005551A7" w:rsidP="005551A7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sz w:val="22"/>
          <w:szCs w:val="22"/>
        </w:rPr>
      </w:pPr>
    </w:p>
    <w:p w14:paraId="39DC5CE9" w14:textId="6AC41D3E" w:rsidR="00A64EE7" w:rsidRPr="00484FAD" w:rsidRDefault="005551A7" w:rsidP="00CA1399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W przypadku podjęcia uchwały w sprawie udzielenia dofinansowania, WFOŚiGW przygotowuje projekt umowy o dofinansowanie przedsięwzięcia zgodnie z przyjętym wzorem</w:t>
      </w:r>
      <w:r w:rsidR="00D37163"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oraz informuje wnioskodawcę o terminie </w:t>
      </w:r>
      <w:r w:rsidR="00E027BB"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i miejscu </w:t>
      </w:r>
      <w:r w:rsidR="00D37163" w:rsidRPr="00484FAD">
        <w:rPr>
          <w:rStyle w:val="FontStyle14"/>
          <w:rFonts w:ascii="Times New Roman" w:hAnsi="Times New Roman" w:cs="Times New Roman"/>
          <w:sz w:val="22"/>
          <w:szCs w:val="22"/>
        </w:rPr>
        <w:t>podpisania umowy</w:t>
      </w:r>
      <w:r w:rsidR="00E027BB" w:rsidRPr="00484FAD">
        <w:rPr>
          <w:rStyle w:val="FontStyle14"/>
          <w:rFonts w:ascii="Times New Roman" w:hAnsi="Times New Roman" w:cs="Times New Roman"/>
          <w:sz w:val="22"/>
          <w:szCs w:val="22"/>
        </w:rPr>
        <w:t>.</w:t>
      </w:r>
    </w:p>
    <w:p w14:paraId="10CA42FF" w14:textId="325439FA" w:rsidR="00D37163" w:rsidRPr="00484FAD" w:rsidRDefault="00A64EE7" w:rsidP="00CA1399">
      <w:pPr>
        <w:pStyle w:val="Style2"/>
        <w:widowControl/>
        <w:numPr>
          <w:ilvl w:val="0"/>
          <w:numId w:val="3"/>
        </w:numPr>
        <w:spacing w:line="276" w:lineRule="auto"/>
        <w:ind w:left="284" w:hanging="284"/>
        <w:rPr>
          <w:rStyle w:val="FontStyle14"/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Zobowiązanie WFOŚiGW powstaje w dniu zawarcia </w:t>
      </w:r>
      <w:r w:rsidR="0007626B" w:rsidRPr="00484FAD">
        <w:rPr>
          <w:rStyle w:val="FontStyle14"/>
          <w:rFonts w:ascii="Times New Roman" w:hAnsi="Times New Roman" w:cs="Times New Roman"/>
          <w:sz w:val="22"/>
          <w:szCs w:val="22"/>
        </w:rPr>
        <w:t>umowy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>, o której mowa w ust. 1.</w:t>
      </w:r>
    </w:p>
    <w:p w14:paraId="7C59654B" w14:textId="77777777" w:rsidR="00914FEA" w:rsidRPr="00484FAD" w:rsidRDefault="00914FEA" w:rsidP="00520C51">
      <w:pPr>
        <w:pStyle w:val="Style2"/>
        <w:widowControl/>
        <w:spacing w:line="276" w:lineRule="auto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</w:p>
    <w:p w14:paraId="18CC0A07" w14:textId="710D0C6F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484FAD"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6</w:t>
      </w:r>
    </w:p>
    <w:p w14:paraId="66A96DDB" w14:textId="70938CD0" w:rsidR="00B3769C" w:rsidRPr="00484FAD" w:rsidRDefault="00B3769C" w:rsidP="004A690F">
      <w:pPr>
        <w:pStyle w:val="Style2"/>
        <w:widowControl/>
        <w:spacing w:line="276" w:lineRule="auto"/>
        <w:jc w:val="center"/>
        <w:rPr>
          <w:rStyle w:val="FontStyle14"/>
          <w:rFonts w:ascii="Times New Roman" w:hAnsi="Times New Roman" w:cs="Times New Roman"/>
          <w:b/>
          <w:bCs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b/>
          <w:bCs/>
          <w:sz w:val="22"/>
          <w:szCs w:val="22"/>
        </w:rPr>
        <w:t>Uwagi końcowe</w:t>
      </w:r>
    </w:p>
    <w:p w14:paraId="28162C43" w14:textId="77777777" w:rsidR="007235DA" w:rsidRPr="00484FAD" w:rsidRDefault="007235DA" w:rsidP="0018722C">
      <w:pPr>
        <w:pStyle w:val="Style2"/>
        <w:widowControl/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20D4CF01" w14:textId="155D32C0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Wszelkie </w:t>
      </w:r>
      <w:bookmarkStart w:id="4" w:name="_Hlk190084476"/>
      <w:r w:rsidRPr="00484FAD">
        <w:rPr>
          <w:rFonts w:ascii="Times New Roman" w:hAnsi="Times New Roman" w:cs="Times New Roman"/>
          <w:sz w:val="22"/>
          <w:szCs w:val="22"/>
        </w:rPr>
        <w:t xml:space="preserve">czynności prawne podejmowane przez Fundusz w ramach </w:t>
      </w:r>
      <w:r w:rsidR="0059774B">
        <w:rPr>
          <w:rFonts w:ascii="Times New Roman" w:hAnsi="Times New Roman" w:cs="Times New Roman"/>
          <w:sz w:val="22"/>
          <w:szCs w:val="22"/>
        </w:rPr>
        <w:t>naboru</w:t>
      </w:r>
      <w:r w:rsidRPr="00484FAD">
        <w:rPr>
          <w:rFonts w:ascii="Times New Roman" w:hAnsi="Times New Roman" w:cs="Times New Roman"/>
          <w:sz w:val="22"/>
          <w:szCs w:val="22"/>
        </w:rPr>
        <w:t xml:space="preserve"> </w:t>
      </w:r>
      <w:bookmarkEnd w:id="4"/>
      <w:r w:rsidRPr="00484FAD">
        <w:rPr>
          <w:rFonts w:ascii="Times New Roman" w:hAnsi="Times New Roman" w:cs="Times New Roman"/>
          <w:sz w:val="22"/>
          <w:szCs w:val="22"/>
        </w:rPr>
        <w:t xml:space="preserve">(wezwania, zawiadomienia o rozpatrzeniu wniosków, wyjaśnienia, powiadomienia itp.) dokonywane są albo w formie pisemnej z wykorzystaniem operatora pocztowego w rozumieniu ustawy z dnia 23 listopada 2012 r. – Prawo pocztowe </w:t>
      </w:r>
      <w:r w:rsidR="00CA4C20" w:rsidRPr="00484FAD">
        <w:rPr>
          <w:rFonts w:ascii="Times New Roman" w:hAnsi="Times New Roman" w:cs="Times New Roman"/>
          <w:sz w:val="22"/>
          <w:szCs w:val="22"/>
        </w:rPr>
        <w:t xml:space="preserve">(Dz.U.2023.1640 t.j.), </w:t>
      </w:r>
      <w:r w:rsidRPr="00484FAD">
        <w:rPr>
          <w:rFonts w:ascii="Times New Roman" w:hAnsi="Times New Roman" w:cs="Times New Roman"/>
          <w:sz w:val="22"/>
          <w:szCs w:val="22"/>
        </w:rPr>
        <w:t>albo w</w:t>
      </w:r>
      <w:r w:rsidR="000F5628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szczególnej formie dokonywania czynności prawnych – formie dokumentowej, w</w:t>
      </w:r>
      <w:r w:rsidR="000F5628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 xml:space="preserve">rozumieniu przepisów </w:t>
      </w:r>
      <w:r w:rsidRPr="00484FAD">
        <w:rPr>
          <w:rFonts w:ascii="Times New Roman" w:hAnsi="Times New Roman" w:cs="Times New Roman"/>
          <w:iCs/>
          <w:sz w:val="22"/>
          <w:szCs w:val="22"/>
        </w:rPr>
        <w:t>art. 77</w:t>
      </w:r>
      <w:r w:rsidRPr="00484FAD">
        <w:rPr>
          <w:rFonts w:ascii="Times New Roman" w:hAnsi="Times New Roman" w:cs="Times New Roman"/>
          <w:iCs/>
          <w:sz w:val="22"/>
          <w:szCs w:val="22"/>
          <w:vertAlign w:val="superscript"/>
        </w:rPr>
        <w:t xml:space="preserve">2 </w:t>
      </w:r>
      <w:r w:rsidRPr="00484FAD">
        <w:rPr>
          <w:rFonts w:ascii="Times New Roman" w:hAnsi="Times New Roman" w:cs="Times New Roman"/>
          <w:iCs/>
          <w:sz w:val="22"/>
          <w:szCs w:val="22"/>
        </w:rPr>
        <w:t xml:space="preserve">oraz  art. </w:t>
      </w:r>
      <w:r w:rsidRPr="00484FAD">
        <w:rPr>
          <w:rFonts w:ascii="Times New Roman" w:hAnsi="Times New Roman" w:cs="Times New Roman"/>
          <w:sz w:val="22"/>
          <w:szCs w:val="22"/>
        </w:rPr>
        <w:t>77</w:t>
      </w:r>
      <w:r w:rsidRPr="00484FAD">
        <w:rPr>
          <w:rFonts w:ascii="Times New Roman" w:hAnsi="Times New Roman" w:cs="Times New Roman"/>
          <w:sz w:val="22"/>
          <w:szCs w:val="22"/>
          <w:vertAlign w:val="superscript"/>
        </w:rPr>
        <w:t xml:space="preserve">3 </w:t>
      </w:r>
      <w:r w:rsidRPr="00484FAD">
        <w:rPr>
          <w:rFonts w:ascii="Times New Roman" w:hAnsi="Times New Roman" w:cs="Times New Roman"/>
          <w:sz w:val="22"/>
          <w:szCs w:val="22"/>
        </w:rPr>
        <w:t> Kodeksu cywilnego (</w:t>
      </w:r>
      <w:r w:rsidR="00CA4C20" w:rsidRPr="00484FAD">
        <w:rPr>
          <w:rFonts w:ascii="Times New Roman" w:hAnsi="Times New Roman" w:cs="Times New Roman"/>
          <w:sz w:val="22"/>
          <w:szCs w:val="22"/>
        </w:rPr>
        <w:t>Dz.U.2024.1061 t.j.</w:t>
      </w:r>
      <w:r w:rsidRPr="00484FAD">
        <w:rPr>
          <w:rFonts w:ascii="Times New Roman" w:hAnsi="Times New Roman" w:cs="Times New Roman"/>
          <w:sz w:val="22"/>
          <w:szCs w:val="22"/>
        </w:rPr>
        <w:t xml:space="preserve">) – przy użyciu poczty elektronicznej. </w:t>
      </w:r>
    </w:p>
    <w:p w14:paraId="1F161A8E" w14:textId="0DD5A123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 przypadkach, dla których w celu doręczenia niezbędnych dokumentów, zastosowano pisemną formę dokonywania czynności prawnych,</w:t>
      </w:r>
      <w:r w:rsidR="00102642"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Pr="00484FAD">
        <w:rPr>
          <w:rFonts w:ascii="Times New Roman" w:hAnsi="Times New Roman" w:cs="Times New Roman"/>
          <w:sz w:val="22"/>
          <w:szCs w:val="22"/>
        </w:rPr>
        <w:t>z</w:t>
      </w:r>
      <w:r w:rsidR="00102642" w:rsidRPr="00484FAD">
        <w:rPr>
          <w:rFonts w:ascii="Times New Roman" w:hAnsi="Times New Roman" w:cs="Times New Roman"/>
          <w:sz w:val="22"/>
          <w:szCs w:val="22"/>
        </w:rPr>
        <w:t xml:space="preserve"> </w:t>
      </w:r>
      <w:r w:rsidRPr="00484FAD">
        <w:rPr>
          <w:rFonts w:ascii="Times New Roman" w:hAnsi="Times New Roman" w:cs="Times New Roman"/>
          <w:sz w:val="22"/>
          <w:szCs w:val="22"/>
        </w:rPr>
        <w:t>wykorzystaniem operatora pocztowego, pismo wysłane na adres wskazany przez wnioskodawcę/beneficjenta i</w:t>
      </w:r>
      <w:r w:rsidR="000F5628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dwukrotnie awizowane przez operatora pocztowego w rozumieniu ustawy z dnia 23</w:t>
      </w:r>
      <w:r w:rsidR="009416FE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listopada 2012 r. Prawo pocztowe i niepodjęte w terminie, uważa się za skutecznie doręczone. Odmowa przyjęcia pisma przez adresata jest równoznaczna z doręczeniem pisma.</w:t>
      </w:r>
    </w:p>
    <w:p w14:paraId="2E056E1D" w14:textId="10C67198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 przypadkach, dla których w celu doręczenia niezbędnych dokumentów, zastosowano formę dokumentow</w:t>
      </w:r>
      <w:r w:rsidR="000F5628" w:rsidRPr="00484FAD">
        <w:rPr>
          <w:rFonts w:ascii="Times New Roman" w:hAnsi="Times New Roman" w:cs="Times New Roman"/>
          <w:sz w:val="22"/>
          <w:szCs w:val="22"/>
        </w:rPr>
        <w:t>ą</w:t>
      </w:r>
      <w:r w:rsidRPr="00484FAD">
        <w:rPr>
          <w:rFonts w:ascii="Times New Roman" w:hAnsi="Times New Roman" w:cs="Times New Roman"/>
          <w:sz w:val="22"/>
          <w:szCs w:val="22"/>
        </w:rPr>
        <w:t>, dokumenty przekazywane wnioskodawcy/beneficjentowi drogą elektroniczną powinny być szyfrowane, jeżeli ze względu na zawartość danych osobowych wymagają tego przepisy rozporządzenia Parlamentu Europejskiego i Rady (UE) 2016/679 z dnia 27 kwietnia 2016</w:t>
      </w:r>
      <w:r w:rsidR="0019251E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r. w sprawie ochrony osób fizycznych w związku z</w:t>
      </w:r>
      <w:r w:rsidR="000F5628" w:rsidRPr="00484FAD">
        <w:rPr>
          <w:rFonts w:ascii="Times New Roman" w:hAnsi="Times New Roman" w:cs="Times New Roman"/>
          <w:sz w:val="22"/>
          <w:szCs w:val="22"/>
        </w:rPr>
        <w:t> </w:t>
      </w:r>
      <w:r w:rsidRPr="00484FAD">
        <w:rPr>
          <w:rFonts w:ascii="Times New Roman" w:hAnsi="Times New Roman" w:cs="Times New Roman"/>
          <w:sz w:val="22"/>
          <w:szCs w:val="22"/>
        </w:rPr>
        <w:t>przetwarzaniem danych osobowych i w sprawie swobodnego przepływu takich danych oraz uchylenia dyrektywy 95/46/WE (ogólne rozporządzenie o ochronie danych) (Dz. Urz. UE L 119/1) – RODO.</w:t>
      </w:r>
    </w:p>
    <w:p w14:paraId="215E0EAD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Szyfrowanie nastąpi za pomocą bezpłatnych narzędzi informatycznych dostępnych dla wnioskodawcy/beneficjenta na stronach internetowych. </w:t>
      </w:r>
    </w:p>
    <w:p w14:paraId="3065C8E8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>Wnioskodawca/beneficjent zapewnia skuteczność działania poczty elektronicznej dla swojego adresu wskazanego we wniosku o dofinansowanie. Wszelkie zaniedbania w tym zakresie, bez względu na ich charakter, obciążają wnioskodawcę/beneficjenta.</w:t>
      </w:r>
    </w:p>
    <w:p w14:paraId="4BD93FC0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after="200" w:line="276" w:lineRule="auto"/>
        <w:ind w:left="426" w:hanging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Wnioskodawca/beneficjent odpowiada za prawidłowość wpisanych danych adresowych we wniosku o dofinansowanie. </w:t>
      </w:r>
    </w:p>
    <w:p w14:paraId="55BE659B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Odmowa udzielenia dofinansowania możliwa jest w przypadku braku środków finansowych.</w:t>
      </w:r>
    </w:p>
    <w:p w14:paraId="044CC48D" w14:textId="58071A6A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O odmowie przyznania dofinansowania Wnioskodawca jest informowany w formie, o</w:t>
      </w:r>
      <w:r w:rsidR="009416FE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której mowa w ust. 1. </w:t>
      </w:r>
    </w:p>
    <w:p w14:paraId="11A243B9" w14:textId="67D3DA66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Wnioskodawca/beneficjent na każdym etapie może zrezygnować z ubiegania się o</w:t>
      </w:r>
      <w:r w:rsidR="009416FE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dofinansowanie, informując o tym WFOŚiGW za pośrednictwem poczty elektronicznej lub w formie pisemnej. </w:t>
      </w:r>
    </w:p>
    <w:p w14:paraId="1BD849EF" w14:textId="65DC79C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Wszelkie oświadczenia kierowane przez wnioskodawcę/beneficjenta do Funduszu za pośrednictwem poczty elektronicznej winny być wysyłane z podanego we wniosku o</w:t>
      </w:r>
      <w:r w:rsidR="009416FE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dofinansowanie adresu e-mail. Oświadczenia kierowane do Funduszu z innych adresów będą pozostawiane bez rozpatrzenia. </w:t>
      </w:r>
    </w:p>
    <w:p w14:paraId="4A7C3111" w14:textId="0793DF59" w:rsidR="004437F6" w:rsidRPr="00484FAD" w:rsidRDefault="004437F6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WFOŚiGW może </w:t>
      </w:r>
      <w:r w:rsidR="00CA139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w uzasadnionych przypadkach 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wydłużyć termin naboru wniosków i/lub ogłosić nabór uzupełniający.</w:t>
      </w:r>
    </w:p>
    <w:p w14:paraId="539927B8" w14:textId="2F8989E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Wszelkie wątpliwości interpretacyjne odnośnie postanowień Regulaminu rozstrzyga Zarząd WFOŚiGW.</w:t>
      </w:r>
    </w:p>
    <w:p w14:paraId="3595AC24" w14:textId="7777777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64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WFOŚiGW może, w uzasadnionych przypadkach, zmienić postanowienia Regulaminu.</w:t>
      </w:r>
    </w:p>
    <w:p w14:paraId="49F9A2F1" w14:textId="15EF7B47" w:rsidR="00BD3FE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Złożenie wniosku o dofinansowanie w ramach </w:t>
      </w:r>
      <w:r w:rsidR="00CA1399">
        <w:rPr>
          <w:rFonts w:ascii="Times New Roman" w:eastAsia="Calibri" w:hAnsi="Times New Roman" w:cs="Times New Roman"/>
          <w:sz w:val="22"/>
          <w:szCs w:val="22"/>
          <w:lang w:eastAsia="en-US"/>
        </w:rPr>
        <w:t>naboru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oznacza akceptację postanowień niniejszego Regulaminu oraz wyrażenie zgody na przeprowadzenie przez przedstawicieli WFOŚiGW lub inny podmiot upoważniony przez WFOŚiGW kontroli realizacji </w:t>
      </w:r>
      <w:r w:rsidR="0000557B">
        <w:rPr>
          <w:rFonts w:ascii="Times New Roman" w:eastAsia="Calibri" w:hAnsi="Times New Roman" w:cs="Times New Roman"/>
          <w:sz w:val="22"/>
          <w:szCs w:val="22"/>
          <w:lang w:eastAsia="en-US"/>
        </w:rPr>
        <w:t>zadania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5C306D77" w14:textId="4FDFECF4" w:rsidR="003A7305" w:rsidRPr="00484FAD" w:rsidRDefault="00BD3FE5" w:rsidP="00CA1399">
      <w:pPr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426" w:hanging="426"/>
        <w:jc w:val="both"/>
        <w:rPr>
          <w:rStyle w:val="FontStyle14"/>
          <w:rFonts w:ascii="Times New Roman" w:eastAsia="Calibri" w:hAnsi="Times New Roman" w:cs="Times New Roman"/>
          <w:sz w:val="22"/>
          <w:szCs w:val="22"/>
          <w:lang w:eastAsia="en-US"/>
        </w:rPr>
      </w:pP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Regulamin naboru został opracowany w oparciu o zapisy </w:t>
      </w:r>
      <w:r w:rsidR="00CA1399" w:rsidRPr="00CA1399">
        <w:rPr>
          <w:rFonts w:ascii="Times New Roman" w:eastAsia="Calibri" w:hAnsi="Times New Roman" w:cs="Times New Roman"/>
          <w:i/>
          <w:iCs/>
          <w:sz w:val="22"/>
          <w:szCs w:val="22"/>
          <w:lang w:eastAsia="en-US"/>
        </w:rPr>
        <w:t>Zasad udzielania dofinansowania przez WFOŚiGW w Rzeszowie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i ustawy z dnia 27</w:t>
      </w:r>
      <w:r w:rsidR="00346CE0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 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kwietnia 2001 r. – Prawo ochrony środowiska (</w:t>
      </w:r>
      <w:r w:rsidR="00CA4C20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Dz.U.202</w:t>
      </w:r>
      <w:r w:rsidR="0019251E">
        <w:rPr>
          <w:rFonts w:ascii="Times New Roman" w:eastAsia="Calibri" w:hAnsi="Times New Roman" w:cs="Times New Roman"/>
          <w:sz w:val="22"/>
          <w:szCs w:val="22"/>
          <w:lang w:eastAsia="en-US"/>
        </w:rPr>
        <w:t>5</w:t>
      </w:r>
      <w:r w:rsidR="00CA4C20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19251E">
        <w:rPr>
          <w:rFonts w:ascii="Times New Roman" w:eastAsia="Calibri" w:hAnsi="Times New Roman" w:cs="Times New Roman"/>
          <w:sz w:val="22"/>
          <w:szCs w:val="22"/>
          <w:lang w:eastAsia="en-US"/>
        </w:rPr>
        <w:t>647</w:t>
      </w:r>
      <w:r w:rsidR="00CA4C20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t.j.</w:t>
      </w:r>
      <w:r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  <w:r w:rsidR="003A7305" w:rsidRPr="00484FAD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14:paraId="2031B206" w14:textId="39490928" w:rsidR="003A7305" w:rsidRPr="00484FAD" w:rsidRDefault="003A7305" w:rsidP="00CA1399">
      <w:pPr>
        <w:pStyle w:val="Style2"/>
        <w:numPr>
          <w:ilvl w:val="0"/>
          <w:numId w:val="8"/>
        </w:numPr>
        <w:spacing w:line="276" w:lineRule="auto"/>
        <w:ind w:left="426"/>
        <w:rPr>
          <w:rStyle w:val="FontStyle14"/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84FAD">
        <w:rPr>
          <w:rFonts w:ascii="Times New Roman" w:hAnsi="Times New Roman" w:cs="Times New Roman"/>
          <w:sz w:val="22"/>
          <w:szCs w:val="22"/>
        </w:rPr>
        <w:t xml:space="preserve">W kwestiach nieuregulowanych w </w:t>
      </w:r>
      <w:r w:rsidR="00CA1399">
        <w:rPr>
          <w:rFonts w:ascii="Times New Roman" w:hAnsi="Times New Roman" w:cs="Times New Roman"/>
          <w:sz w:val="22"/>
          <w:szCs w:val="22"/>
        </w:rPr>
        <w:t>naborze</w:t>
      </w:r>
      <w:r w:rsidRPr="00484FAD">
        <w:rPr>
          <w:rFonts w:ascii="Times New Roman" w:hAnsi="Times New Roman" w:cs="Times New Roman"/>
          <w:sz w:val="22"/>
          <w:szCs w:val="22"/>
        </w:rPr>
        <w:t xml:space="preserve"> i Regulaminie</w:t>
      </w:r>
      <w:r w:rsidR="002070A0" w:rsidRPr="00484FAD">
        <w:rPr>
          <w:rFonts w:ascii="Times New Roman" w:hAnsi="Times New Roman" w:cs="Times New Roman"/>
          <w:sz w:val="22"/>
          <w:szCs w:val="22"/>
        </w:rPr>
        <w:t>, lub innych dokumentach stanowiących załącznik do ogłoszenia o naborze wniosków</w:t>
      </w:r>
      <w:r w:rsidRPr="00484FAD">
        <w:rPr>
          <w:rFonts w:ascii="Times New Roman" w:hAnsi="Times New Roman" w:cs="Times New Roman"/>
          <w:sz w:val="22"/>
          <w:szCs w:val="22"/>
        </w:rPr>
        <w:t xml:space="preserve"> zastosowanie mają</w:t>
      </w:r>
      <w:r w:rsidR="00276713" w:rsidRPr="00484FAD">
        <w:rPr>
          <w:rFonts w:ascii="Times New Roman" w:hAnsi="Times New Roman" w:cs="Times New Roman"/>
          <w:i/>
          <w:iCs/>
          <w:sz w:val="22"/>
          <w:szCs w:val="22"/>
        </w:rPr>
        <w:t xml:space="preserve"> Zasady udzielania </w:t>
      </w:r>
      <w:r w:rsidR="00CA1399">
        <w:rPr>
          <w:rFonts w:ascii="Times New Roman" w:hAnsi="Times New Roman" w:cs="Times New Roman"/>
          <w:i/>
          <w:iCs/>
          <w:sz w:val="22"/>
          <w:szCs w:val="22"/>
        </w:rPr>
        <w:t>dofinansowania</w:t>
      </w:r>
      <w:r w:rsidR="00276713" w:rsidRPr="00484FAD">
        <w:rPr>
          <w:rFonts w:ascii="Times New Roman" w:hAnsi="Times New Roman" w:cs="Times New Roman"/>
          <w:i/>
          <w:iCs/>
          <w:sz w:val="22"/>
          <w:szCs w:val="22"/>
        </w:rPr>
        <w:t xml:space="preserve"> przez WFOŚiGW w Rzeszowie</w:t>
      </w:r>
      <w:r w:rsidRPr="00484FAD">
        <w:rPr>
          <w:rStyle w:val="Hipercze"/>
          <w:rFonts w:ascii="Times New Roman" w:hAnsi="Times New Roman" w:cs="Times New Roman"/>
          <w:i/>
          <w:iCs/>
          <w:color w:val="auto"/>
          <w:sz w:val="22"/>
          <w:szCs w:val="22"/>
          <w:u w:val="none"/>
        </w:rPr>
        <w:t>.</w:t>
      </w:r>
    </w:p>
    <w:p w14:paraId="06E1D5D4" w14:textId="0F9B8170" w:rsidR="00BD3FE5" w:rsidRPr="00484FAD" w:rsidRDefault="003A7305" w:rsidP="00CA1399">
      <w:pPr>
        <w:pStyle w:val="Style2"/>
        <w:widowControl/>
        <w:numPr>
          <w:ilvl w:val="0"/>
          <w:numId w:val="8"/>
        </w:numPr>
        <w:spacing w:line="276" w:lineRule="auto"/>
        <w:ind w:left="426" w:hanging="426"/>
        <w:rPr>
          <w:rFonts w:ascii="Times New Roman" w:hAnsi="Times New Roman" w:cs="Times New Roman"/>
          <w:sz w:val="22"/>
          <w:szCs w:val="22"/>
        </w:rPr>
      </w:pP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Ewentualne spory i roszczenia związane z </w:t>
      </w:r>
      <w:r w:rsidR="003230BD" w:rsidRPr="00484FAD">
        <w:rPr>
          <w:rStyle w:val="FontStyle14"/>
          <w:rFonts w:ascii="Times New Roman" w:hAnsi="Times New Roman" w:cs="Times New Roman"/>
          <w:sz w:val="22"/>
          <w:szCs w:val="22"/>
        </w:rPr>
        <w:t>naborem</w:t>
      </w:r>
      <w:r w:rsidRPr="00484FAD">
        <w:rPr>
          <w:rStyle w:val="FontStyle14"/>
          <w:rFonts w:ascii="Times New Roman" w:hAnsi="Times New Roman" w:cs="Times New Roman"/>
          <w:sz w:val="22"/>
          <w:szCs w:val="22"/>
        </w:rPr>
        <w:t xml:space="preserve"> rozstrzygać będzie sąd powszechny.</w:t>
      </w:r>
    </w:p>
    <w:sectPr w:rsidR="00BD3FE5" w:rsidRPr="00484FAD" w:rsidSect="00792C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FE96" w14:textId="77777777" w:rsidR="00A522E3" w:rsidRDefault="00A522E3" w:rsidP="00BB38EC">
      <w:r>
        <w:separator/>
      </w:r>
    </w:p>
  </w:endnote>
  <w:endnote w:type="continuationSeparator" w:id="0">
    <w:p w14:paraId="467E9573" w14:textId="77777777" w:rsidR="00A522E3" w:rsidRDefault="00A522E3" w:rsidP="00BB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14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9F9FFC" w14:textId="6A5589B4" w:rsidR="00416620" w:rsidRPr="003C57F7" w:rsidRDefault="00416620">
        <w:pPr>
          <w:pStyle w:val="Stopka"/>
          <w:jc w:val="center"/>
          <w:rPr>
            <w:rFonts w:ascii="Times New Roman" w:hAnsi="Times New Roman" w:cs="Times New Roman"/>
          </w:rPr>
        </w:pPr>
        <w:r w:rsidRPr="003C57F7">
          <w:rPr>
            <w:rFonts w:ascii="Times New Roman" w:hAnsi="Times New Roman" w:cs="Times New Roman"/>
          </w:rPr>
          <w:fldChar w:fldCharType="begin"/>
        </w:r>
        <w:r w:rsidRPr="003C57F7">
          <w:rPr>
            <w:rFonts w:ascii="Times New Roman" w:hAnsi="Times New Roman" w:cs="Times New Roman"/>
          </w:rPr>
          <w:instrText>PAGE   \* MERGEFORMAT</w:instrText>
        </w:r>
        <w:r w:rsidRPr="003C57F7">
          <w:rPr>
            <w:rFonts w:ascii="Times New Roman" w:hAnsi="Times New Roman" w:cs="Times New Roman"/>
          </w:rPr>
          <w:fldChar w:fldCharType="separate"/>
        </w:r>
        <w:r w:rsidRPr="003C57F7">
          <w:rPr>
            <w:rFonts w:ascii="Times New Roman" w:hAnsi="Times New Roman" w:cs="Times New Roman"/>
          </w:rPr>
          <w:t>2</w:t>
        </w:r>
        <w:r w:rsidRPr="003C57F7">
          <w:rPr>
            <w:rFonts w:ascii="Times New Roman" w:hAnsi="Times New Roman" w:cs="Times New Roman"/>
          </w:rPr>
          <w:fldChar w:fldCharType="end"/>
        </w:r>
      </w:p>
    </w:sdtContent>
  </w:sdt>
  <w:p w14:paraId="5303545F" w14:textId="6A2684FE" w:rsidR="00C9275C" w:rsidRPr="00D2097B" w:rsidRDefault="00C9275C" w:rsidP="00D2097B">
    <w:pPr>
      <w:pStyle w:val="Stopka"/>
      <w:jc w:val="center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4096" w14:textId="77777777" w:rsidR="00A522E3" w:rsidRDefault="00A522E3" w:rsidP="00BB38EC">
      <w:r>
        <w:separator/>
      </w:r>
    </w:p>
  </w:footnote>
  <w:footnote w:type="continuationSeparator" w:id="0">
    <w:p w14:paraId="753D40CA" w14:textId="77777777" w:rsidR="00A522E3" w:rsidRDefault="00A522E3" w:rsidP="00BB38EC">
      <w:r>
        <w:continuationSeparator/>
      </w:r>
    </w:p>
  </w:footnote>
  <w:footnote w:id="1">
    <w:p w14:paraId="7F2AED7A" w14:textId="77777777" w:rsidR="00020556" w:rsidRDefault="00020556" w:rsidP="0002055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Wniosek wraz z wymaganymi załącznikami wysłany na skrzynkę podawczą ePUAP uważa się za prawidłowo podpisany, gdy każdy dokument (wniosek i załączniki) odrębnie został podpisany </w:t>
      </w:r>
      <w:r w:rsidRPr="00353D35">
        <w:t>kwalifikowanym podpisem elektronicznym albo podpisem zaufanym</w:t>
      </w:r>
      <w:r>
        <w:t xml:space="preserve"> osób upoważnionych do reprezentacji Wnioskodawcy.</w:t>
      </w:r>
    </w:p>
  </w:footnote>
  <w:footnote w:id="2">
    <w:p w14:paraId="2CE905E9" w14:textId="198F0591" w:rsidR="001A4238" w:rsidRDefault="001A42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A4238">
        <w:t>Wskaźnik dochodów podatkowych na jednego mieszkańca w gminie, o którym mowa w ustawie z dnia 13</w:t>
      </w:r>
      <w:r w:rsidR="00A83BA7">
        <w:t> </w:t>
      </w:r>
      <w:r w:rsidRPr="001A4238">
        <w:t>listopada 2003 r. o dochodach jednostek samorządu terytorialnego (Dz.U.2024.356 t.j.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2090" w14:textId="071A92C7" w:rsidR="00C9275C" w:rsidRPr="00834DD5" w:rsidRDefault="00C9275C" w:rsidP="00834DD5">
    <w:pPr>
      <w:pStyle w:val="Nagwek"/>
      <w:tabs>
        <w:tab w:val="left" w:pos="1725"/>
      </w:tabs>
      <w:rPr>
        <w:rFonts w:ascii="Times New Roman" w:hAnsi="Times New Roman" w:cs="Times New Roman"/>
        <w:sz w:val="22"/>
        <w:szCs w:val="22"/>
      </w:rPr>
    </w:pPr>
  </w:p>
  <w:p w14:paraId="2A71FA26" w14:textId="22F73ABB" w:rsidR="00C9275C" w:rsidRDefault="00C927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B0C"/>
    <w:multiLevelType w:val="hybridMultilevel"/>
    <w:tmpl w:val="61D23C40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7BC4730"/>
    <w:multiLevelType w:val="multilevel"/>
    <w:tmpl w:val="33DA9624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9434EA"/>
    <w:multiLevelType w:val="hybridMultilevel"/>
    <w:tmpl w:val="B6289EB8"/>
    <w:lvl w:ilvl="0" w:tplc="18F84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95358"/>
    <w:multiLevelType w:val="hybridMultilevel"/>
    <w:tmpl w:val="5184B69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D3588C"/>
    <w:multiLevelType w:val="hybridMultilevel"/>
    <w:tmpl w:val="83F4AE46"/>
    <w:lvl w:ilvl="0" w:tplc="234097E4">
      <w:start w:val="1"/>
      <w:numFmt w:val="decimal"/>
      <w:pStyle w:val="Styl2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9D101C"/>
    <w:multiLevelType w:val="hybridMultilevel"/>
    <w:tmpl w:val="FCD88150"/>
    <w:lvl w:ilvl="0" w:tplc="5B16D842">
      <w:start w:val="1"/>
      <w:numFmt w:val="decimal"/>
      <w:pStyle w:val="Styl1"/>
      <w:lvlText w:val="%1."/>
      <w:lvlJc w:val="left"/>
      <w:pPr>
        <w:ind w:left="792" w:hanging="432"/>
      </w:pPr>
      <w:rPr>
        <w:rFonts w:hint="default"/>
      </w:rPr>
    </w:lvl>
    <w:lvl w:ilvl="1" w:tplc="DB224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70177"/>
    <w:multiLevelType w:val="hybridMultilevel"/>
    <w:tmpl w:val="7024A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A6666"/>
    <w:multiLevelType w:val="hybridMultilevel"/>
    <w:tmpl w:val="8E0843E0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C82C3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6208A"/>
    <w:multiLevelType w:val="hybridMultilevel"/>
    <w:tmpl w:val="2AA42FE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4442A58"/>
    <w:multiLevelType w:val="hybridMultilevel"/>
    <w:tmpl w:val="09822330"/>
    <w:lvl w:ilvl="0" w:tplc="5830B7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93484">
    <w:abstractNumId w:val="5"/>
  </w:num>
  <w:num w:numId="2" w16cid:durableId="926377724">
    <w:abstractNumId w:val="7"/>
  </w:num>
  <w:num w:numId="3" w16cid:durableId="662775760">
    <w:abstractNumId w:val="2"/>
  </w:num>
  <w:num w:numId="4" w16cid:durableId="226690805">
    <w:abstractNumId w:val="9"/>
  </w:num>
  <w:num w:numId="5" w16cid:durableId="1456027647">
    <w:abstractNumId w:val="0"/>
  </w:num>
  <w:num w:numId="6" w16cid:durableId="1386830259">
    <w:abstractNumId w:val="4"/>
  </w:num>
  <w:num w:numId="7" w16cid:durableId="2028601360">
    <w:abstractNumId w:val="4"/>
    <w:lvlOverride w:ilvl="0">
      <w:startOverride w:val="1"/>
    </w:lvlOverride>
  </w:num>
  <w:num w:numId="8" w16cid:durableId="1014724051">
    <w:abstractNumId w:val="1"/>
  </w:num>
  <w:num w:numId="9" w16cid:durableId="240650377">
    <w:abstractNumId w:val="3"/>
  </w:num>
  <w:num w:numId="10" w16cid:durableId="898974692">
    <w:abstractNumId w:val="6"/>
  </w:num>
  <w:num w:numId="11" w16cid:durableId="27329564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2A"/>
    <w:rsid w:val="00000EA6"/>
    <w:rsid w:val="0000557B"/>
    <w:rsid w:val="00020556"/>
    <w:rsid w:val="0002511A"/>
    <w:rsid w:val="00031E29"/>
    <w:rsid w:val="0003351B"/>
    <w:rsid w:val="000370E0"/>
    <w:rsid w:val="00037672"/>
    <w:rsid w:val="000517E6"/>
    <w:rsid w:val="00052418"/>
    <w:rsid w:val="00061707"/>
    <w:rsid w:val="00065A62"/>
    <w:rsid w:val="00067669"/>
    <w:rsid w:val="0007626B"/>
    <w:rsid w:val="00083AA0"/>
    <w:rsid w:val="00087E51"/>
    <w:rsid w:val="00087F21"/>
    <w:rsid w:val="000934DD"/>
    <w:rsid w:val="00097896"/>
    <w:rsid w:val="000A044F"/>
    <w:rsid w:val="000A2338"/>
    <w:rsid w:val="000A7B20"/>
    <w:rsid w:val="000B079E"/>
    <w:rsid w:val="000B3B57"/>
    <w:rsid w:val="000B4CC6"/>
    <w:rsid w:val="000B5AC2"/>
    <w:rsid w:val="000C2395"/>
    <w:rsid w:val="000C4BEB"/>
    <w:rsid w:val="000C5826"/>
    <w:rsid w:val="000D799C"/>
    <w:rsid w:val="000E34F9"/>
    <w:rsid w:val="000F196B"/>
    <w:rsid w:val="000F5628"/>
    <w:rsid w:val="00100A50"/>
    <w:rsid w:val="00102642"/>
    <w:rsid w:val="00103366"/>
    <w:rsid w:val="001076F0"/>
    <w:rsid w:val="001120E3"/>
    <w:rsid w:val="00113DCC"/>
    <w:rsid w:val="001141C1"/>
    <w:rsid w:val="0012007E"/>
    <w:rsid w:val="00123E35"/>
    <w:rsid w:val="001260F5"/>
    <w:rsid w:val="001308A4"/>
    <w:rsid w:val="00134764"/>
    <w:rsid w:val="0013726D"/>
    <w:rsid w:val="00137C54"/>
    <w:rsid w:val="00144296"/>
    <w:rsid w:val="00152714"/>
    <w:rsid w:val="00153277"/>
    <w:rsid w:val="0015453A"/>
    <w:rsid w:val="00160DDD"/>
    <w:rsid w:val="001748EB"/>
    <w:rsid w:val="0017494E"/>
    <w:rsid w:val="00174982"/>
    <w:rsid w:val="0018136B"/>
    <w:rsid w:val="0018722C"/>
    <w:rsid w:val="0019251E"/>
    <w:rsid w:val="001A2508"/>
    <w:rsid w:val="001A4238"/>
    <w:rsid w:val="001A6428"/>
    <w:rsid w:val="001B2A3F"/>
    <w:rsid w:val="001B4D2C"/>
    <w:rsid w:val="001B5A93"/>
    <w:rsid w:val="001B66DC"/>
    <w:rsid w:val="001C3997"/>
    <w:rsid w:val="001C4168"/>
    <w:rsid w:val="001C7931"/>
    <w:rsid w:val="001C7E2C"/>
    <w:rsid w:val="001D219F"/>
    <w:rsid w:val="001D4C6D"/>
    <w:rsid w:val="001E4477"/>
    <w:rsid w:val="001E5FD0"/>
    <w:rsid w:val="001F3DFC"/>
    <w:rsid w:val="00203B9E"/>
    <w:rsid w:val="0020600A"/>
    <w:rsid w:val="002070A0"/>
    <w:rsid w:val="00216328"/>
    <w:rsid w:val="002168BC"/>
    <w:rsid w:val="0022559F"/>
    <w:rsid w:val="00231290"/>
    <w:rsid w:val="00240A92"/>
    <w:rsid w:val="00242236"/>
    <w:rsid w:val="00253E9C"/>
    <w:rsid w:val="00255086"/>
    <w:rsid w:val="00257C0E"/>
    <w:rsid w:val="002633E8"/>
    <w:rsid w:val="00275EC5"/>
    <w:rsid w:val="00276713"/>
    <w:rsid w:val="002863A8"/>
    <w:rsid w:val="00287127"/>
    <w:rsid w:val="0029029D"/>
    <w:rsid w:val="00297B92"/>
    <w:rsid w:val="002A57DB"/>
    <w:rsid w:val="002A611B"/>
    <w:rsid w:val="002A747D"/>
    <w:rsid w:val="002B2EA5"/>
    <w:rsid w:val="002B38DF"/>
    <w:rsid w:val="002C688F"/>
    <w:rsid w:val="002F083B"/>
    <w:rsid w:val="002F4993"/>
    <w:rsid w:val="002F5025"/>
    <w:rsid w:val="002F73C2"/>
    <w:rsid w:val="00302C3F"/>
    <w:rsid w:val="00303582"/>
    <w:rsid w:val="003038B6"/>
    <w:rsid w:val="0030613D"/>
    <w:rsid w:val="003108AA"/>
    <w:rsid w:val="00310BC1"/>
    <w:rsid w:val="003230BD"/>
    <w:rsid w:val="00325F43"/>
    <w:rsid w:val="00326584"/>
    <w:rsid w:val="00343000"/>
    <w:rsid w:val="003430E1"/>
    <w:rsid w:val="00346CE0"/>
    <w:rsid w:val="00346F0A"/>
    <w:rsid w:val="00353D35"/>
    <w:rsid w:val="00354DE2"/>
    <w:rsid w:val="00362D30"/>
    <w:rsid w:val="00364664"/>
    <w:rsid w:val="003653D0"/>
    <w:rsid w:val="00365DDB"/>
    <w:rsid w:val="0036738F"/>
    <w:rsid w:val="003676CC"/>
    <w:rsid w:val="00382005"/>
    <w:rsid w:val="00384F8F"/>
    <w:rsid w:val="00385893"/>
    <w:rsid w:val="00386977"/>
    <w:rsid w:val="00390A7B"/>
    <w:rsid w:val="00393D65"/>
    <w:rsid w:val="003A2DC5"/>
    <w:rsid w:val="003A3AA3"/>
    <w:rsid w:val="003A7305"/>
    <w:rsid w:val="003B14EF"/>
    <w:rsid w:val="003B1A99"/>
    <w:rsid w:val="003B2D5A"/>
    <w:rsid w:val="003B6EA3"/>
    <w:rsid w:val="003C57F7"/>
    <w:rsid w:val="003C7D55"/>
    <w:rsid w:val="003D156D"/>
    <w:rsid w:val="003D450D"/>
    <w:rsid w:val="003D5373"/>
    <w:rsid w:val="003D675E"/>
    <w:rsid w:val="003D6B21"/>
    <w:rsid w:val="003D758C"/>
    <w:rsid w:val="003E4972"/>
    <w:rsid w:val="003E55F2"/>
    <w:rsid w:val="003F2C9B"/>
    <w:rsid w:val="003F2F8B"/>
    <w:rsid w:val="003F3836"/>
    <w:rsid w:val="004038E6"/>
    <w:rsid w:val="004069DA"/>
    <w:rsid w:val="004138FA"/>
    <w:rsid w:val="00416620"/>
    <w:rsid w:val="004174E8"/>
    <w:rsid w:val="0042204C"/>
    <w:rsid w:val="00426C6B"/>
    <w:rsid w:val="004300DD"/>
    <w:rsid w:val="0043082B"/>
    <w:rsid w:val="0043565D"/>
    <w:rsid w:val="004356FC"/>
    <w:rsid w:val="004418A2"/>
    <w:rsid w:val="004437F6"/>
    <w:rsid w:val="00444E11"/>
    <w:rsid w:val="00445F83"/>
    <w:rsid w:val="00460BE9"/>
    <w:rsid w:val="00461097"/>
    <w:rsid w:val="004617B5"/>
    <w:rsid w:val="0046326D"/>
    <w:rsid w:val="00466A56"/>
    <w:rsid w:val="0047053A"/>
    <w:rsid w:val="00471451"/>
    <w:rsid w:val="004724F4"/>
    <w:rsid w:val="00474DAE"/>
    <w:rsid w:val="00477ABD"/>
    <w:rsid w:val="00480A50"/>
    <w:rsid w:val="00481687"/>
    <w:rsid w:val="00484FAD"/>
    <w:rsid w:val="00490930"/>
    <w:rsid w:val="004923C4"/>
    <w:rsid w:val="00496E63"/>
    <w:rsid w:val="004A690F"/>
    <w:rsid w:val="004B22E8"/>
    <w:rsid w:val="004B34DA"/>
    <w:rsid w:val="004B3D7E"/>
    <w:rsid w:val="004B437F"/>
    <w:rsid w:val="004C5484"/>
    <w:rsid w:val="004C61B4"/>
    <w:rsid w:val="004F00CB"/>
    <w:rsid w:val="005028E2"/>
    <w:rsid w:val="005075F7"/>
    <w:rsid w:val="005155A1"/>
    <w:rsid w:val="00520C51"/>
    <w:rsid w:val="00521E85"/>
    <w:rsid w:val="0053018B"/>
    <w:rsid w:val="00537FB2"/>
    <w:rsid w:val="00550FC8"/>
    <w:rsid w:val="00552F7D"/>
    <w:rsid w:val="005551A7"/>
    <w:rsid w:val="00555AE4"/>
    <w:rsid w:val="00560667"/>
    <w:rsid w:val="00562788"/>
    <w:rsid w:val="0056621A"/>
    <w:rsid w:val="0057570E"/>
    <w:rsid w:val="005824F7"/>
    <w:rsid w:val="00585AB3"/>
    <w:rsid w:val="005878B5"/>
    <w:rsid w:val="00591EE4"/>
    <w:rsid w:val="00593CBA"/>
    <w:rsid w:val="00595FBF"/>
    <w:rsid w:val="0059774B"/>
    <w:rsid w:val="005B213B"/>
    <w:rsid w:val="005C5D65"/>
    <w:rsid w:val="005C634C"/>
    <w:rsid w:val="005C7677"/>
    <w:rsid w:val="005E1964"/>
    <w:rsid w:val="005F33CA"/>
    <w:rsid w:val="005F71BD"/>
    <w:rsid w:val="00601616"/>
    <w:rsid w:val="00611BE2"/>
    <w:rsid w:val="00621308"/>
    <w:rsid w:val="00623B8A"/>
    <w:rsid w:val="00624E66"/>
    <w:rsid w:val="0062618D"/>
    <w:rsid w:val="006327F5"/>
    <w:rsid w:val="00634DF1"/>
    <w:rsid w:val="006416C2"/>
    <w:rsid w:val="00651F97"/>
    <w:rsid w:val="006623BE"/>
    <w:rsid w:val="0066533A"/>
    <w:rsid w:val="0067401F"/>
    <w:rsid w:val="00674902"/>
    <w:rsid w:val="0068633F"/>
    <w:rsid w:val="00693E3A"/>
    <w:rsid w:val="00694669"/>
    <w:rsid w:val="00694670"/>
    <w:rsid w:val="006952D6"/>
    <w:rsid w:val="006A39FB"/>
    <w:rsid w:val="006A57F9"/>
    <w:rsid w:val="006A6822"/>
    <w:rsid w:val="006A7B9A"/>
    <w:rsid w:val="006B5A54"/>
    <w:rsid w:val="006B5DE7"/>
    <w:rsid w:val="006C0DE7"/>
    <w:rsid w:val="006C1E43"/>
    <w:rsid w:val="006C5924"/>
    <w:rsid w:val="006D58D6"/>
    <w:rsid w:val="006D7A94"/>
    <w:rsid w:val="006E43C3"/>
    <w:rsid w:val="006E4D26"/>
    <w:rsid w:val="006F06E5"/>
    <w:rsid w:val="006F0B3C"/>
    <w:rsid w:val="006F25C2"/>
    <w:rsid w:val="00706EEE"/>
    <w:rsid w:val="00712383"/>
    <w:rsid w:val="007135CE"/>
    <w:rsid w:val="007235DA"/>
    <w:rsid w:val="00724654"/>
    <w:rsid w:val="00726A39"/>
    <w:rsid w:val="00733BC2"/>
    <w:rsid w:val="00742976"/>
    <w:rsid w:val="007462E7"/>
    <w:rsid w:val="00753B48"/>
    <w:rsid w:val="00755865"/>
    <w:rsid w:val="0075725A"/>
    <w:rsid w:val="007573A4"/>
    <w:rsid w:val="0075797A"/>
    <w:rsid w:val="00760F10"/>
    <w:rsid w:val="007635FE"/>
    <w:rsid w:val="00763CB4"/>
    <w:rsid w:val="0076448A"/>
    <w:rsid w:val="00765D82"/>
    <w:rsid w:val="007723AF"/>
    <w:rsid w:val="00781430"/>
    <w:rsid w:val="00781BA7"/>
    <w:rsid w:val="00783284"/>
    <w:rsid w:val="00792C28"/>
    <w:rsid w:val="00793A23"/>
    <w:rsid w:val="00795F55"/>
    <w:rsid w:val="007A2C6F"/>
    <w:rsid w:val="007A3017"/>
    <w:rsid w:val="007A63BD"/>
    <w:rsid w:val="007A6404"/>
    <w:rsid w:val="007B294B"/>
    <w:rsid w:val="007B2EE7"/>
    <w:rsid w:val="007B35C5"/>
    <w:rsid w:val="007D26BB"/>
    <w:rsid w:val="007D46F7"/>
    <w:rsid w:val="007D5609"/>
    <w:rsid w:val="007D7B8B"/>
    <w:rsid w:val="007E479A"/>
    <w:rsid w:val="007E5560"/>
    <w:rsid w:val="007E5884"/>
    <w:rsid w:val="007F0C09"/>
    <w:rsid w:val="0080658F"/>
    <w:rsid w:val="008128BD"/>
    <w:rsid w:val="00816C76"/>
    <w:rsid w:val="00825C2D"/>
    <w:rsid w:val="00827074"/>
    <w:rsid w:val="00827A61"/>
    <w:rsid w:val="008307B0"/>
    <w:rsid w:val="00834DD5"/>
    <w:rsid w:val="00836E9A"/>
    <w:rsid w:val="008477C2"/>
    <w:rsid w:val="00852FBD"/>
    <w:rsid w:val="00857344"/>
    <w:rsid w:val="00864B7F"/>
    <w:rsid w:val="00871AB6"/>
    <w:rsid w:val="0087218B"/>
    <w:rsid w:val="0087379E"/>
    <w:rsid w:val="0087776B"/>
    <w:rsid w:val="00877B77"/>
    <w:rsid w:val="00877EEA"/>
    <w:rsid w:val="0088498B"/>
    <w:rsid w:val="00890138"/>
    <w:rsid w:val="008960B4"/>
    <w:rsid w:val="00896BF5"/>
    <w:rsid w:val="008A3D14"/>
    <w:rsid w:val="008A6238"/>
    <w:rsid w:val="008A7B8F"/>
    <w:rsid w:val="008B5742"/>
    <w:rsid w:val="008B6268"/>
    <w:rsid w:val="008C6507"/>
    <w:rsid w:val="008D2C99"/>
    <w:rsid w:val="008D33F1"/>
    <w:rsid w:val="008D344A"/>
    <w:rsid w:val="008E2043"/>
    <w:rsid w:val="008E3DC4"/>
    <w:rsid w:val="008E7577"/>
    <w:rsid w:val="008F4EB6"/>
    <w:rsid w:val="008F51F1"/>
    <w:rsid w:val="008F6C35"/>
    <w:rsid w:val="00901C8E"/>
    <w:rsid w:val="00905B01"/>
    <w:rsid w:val="00913F8A"/>
    <w:rsid w:val="00914FEA"/>
    <w:rsid w:val="00917030"/>
    <w:rsid w:val="0091704F"/>
    <w:rsid w:val="00921CD1"/>
    <w:rsid w:val="00925ECF"/>
    <w:rsid w:val="009267E4"/>
    <w:rsid w:val="009311DD"/>
    <w:rsid w:val="00933412"/>
    <w:rsid w:val="009361A8"/>
    <w:rsid w:val="009416FE"/>
    <w:rsid w:val="009424F3"/>
    <w:rsid w:val="0094368D"/>
    <w:rsid w:val="00954FB1"/>
    <w:rsid w:val="00956DA1"/>
    <w:rsid w:val="00966D06"/>
    <w:rsid w:val="009708C3"/>
    <w:rsid w:val="00973EDE"/>
    <w:rsid w:val="009822D5"/>
    <w:rsid w:val="00982EEE"/>
    <w:rsid w:val="00987917"/>
    <w:rsid w:val="00995AFF"/>
    <w:rsid w:val="00997B31"/>
    <w:rsid w:val="009A2874"/>
    <w:rsid w:val="009A37AF"/>
    <w:rsid w:val="009A4897"/>
    <w:rsid w:val="009B2C0E"/>
    <w:rsid w:val="009C6EB9"/>
    <w:rsid w:val="009D30CA"/>
    <w:rsid w:val="009D5497"/>
    <w:rsid w:val="009E1A2A"/>
    <w:rsid w:val="009F21A8"/>
    <w:rsid w:val="009F4A1A"/>
    <w:rsid w:val="009F61D5"/>
    <w:rsid w:val="009F6875"/>
    <w:rsid w:val="009F7EB3"/>
    <w:rsid w:val="00A010AB"/>
    <w:rsid w:val="00A077DC"/>
    <w:rsid w:val="00A10F7F"/>
    <w:rsid w:val="00A1495C"/>
    <w:rsid w:val="00A16CAA"/>
    <w:rsid w:val="00A2256C"/>
    <w:rsid w:val="00A24516"/>
    <w:rsid w:val="00A25926"/>
    <w:rsid w:val="00A27315"/>
    <w:rsid w:val="00A3171D"/>
    <w:rsid w:val="00A318E3"/>
    <w:rsid w:val="00A34A41"/>
    <w:rsid w:val="00A42467"/>
    <w:rsid w:val="00A4379A"/>
    <w:rsid w:val="00A43BA3"/>
    <w:rsid w:val="00A522E3"/>
    <w:rsid w:val="00A54D50"/>
    <w:rsid w:val="00A64EE7"/>
    <w:rsid w:val="00A65475"/>
    <w:rsid w:val="00A77F2A"/>
    <w:rsid w:val="00A83BA7"/>
    <w:rsid w:val="00A851B4"/>
    <w:rsid w:val="00A94CA7"/>
    <w:rsid w:val="00A96E18"/>
    <w:rsid w:val="00AA1D98"/>
    <w:rsid w:val="00AB121F"/>
    <w:rsid w:val="00AB6DAB"/>
    <w:rsid w:val="00AB76C8"/>
    <w:rsid w:val="00AC4BD3"/>
    <w:rsid w:val="00AC7DEA"/>
    <w:rsid w:val="00AD1C71"/>
    <w:rsid w:val="00AD4D20"/>
    <w:rsid w:val="00AE23DF"/>
    <w:rsid w:val="00AE3FE8"/>
    <w:rsid w:val="00AF2598"/>
    <w:rsid w:val="00B0021C"/>
    <w:rsid w:val="00B161DA"/>
    <w:rsid w:val="00B16A8D"/>
    <w:rsid w:val="00B21DA4"/>
    <w:rsid w:val="00B33C0B"/>
    <w:rsid w:val="00B33C94"/>
    <w:rsid w:val="00B360E0"/>
    <w:rsid w:val="00B36ABE"/>
    <w:rsid w:val="00B3769C"/>
    <w:rsid w:val="00B37967"/>
    <w:rsid w:val="00B41065"/>
    <w:rsid w:val="00B46876"/>
    <w:rsid w:val="00B46F82"/>
    <w:rsid w:val="00B519D6"/>
    <w:rsid w:val="00B564A1"/>
    <w:rsid w:val="00B614E5"/>
    <w:rsid w:val="00B64B92"/>
    <w:rsid w:val="00B64F97"/>
    <w:rsid w:val="00B70DED"/>
    <w:rsid w:val="00B73C35"/>
    <w:rsid w:val="00B76D75"/>
    <w:rsid w:val="00B801CD"/>
    <w:rsid w:val="00B80E4E"/>
    <w:rsid w:val="00B844C3"/>
    <w:rsid w:val="00B957A2"/>
    <w:rsid w:val="00B96EBE"/>
    <w:rsid w:val="00BA0AD4"/>
    <w:rsid w:val="00BA3694"/>
    <w:rsid w:val="00BA4BE0"/>
    <w:rsid w:val="00BB38EC"/>
    <w:rsid w:val="00BB3A43"/>
    <w:rsid w:val="00BB5293"/>
    <w:rsid w:val="00BC40B5"/>
    <w:rsid w:val="00BD037B"/>
    <w:rsid w:val="00BD0F65"/>
    <w:rsid w:val="00BD2DEA"/>
    <w:rsid w:val="00BD3FE5"/>
    <w:rsid w:val="00BD7985"/>
    <w:rsid w:val="00BE48C4"/>
    <w:rsid w:val="00BE4F56"/>
    <w:rsid w:val="00BF39BE"/>
    <w:rsid w:val="00C03C7F"/>
    <w:rsid w:val="00C064C6"/>
    <w:rsid w:val="00C1446C"/>
    <w:rsid w:val="00C2456D"/>
    <w:rsid w:val="00C253C7"/>
    <w:rsid w:val="00C36915"/>
    <w:rsid w:val="00C378C0"/>
    <w:rsid w:val="00C44185"/>
    <w:rsid w:val="00C4647F"/>
    <w:rsid w:val="00C56C18"/>
    <w:rsid w:val="00C60BCC"/>
    <w:rsid w:val="00C65999"/>
    <w:rsid w:val="00C66331"/>
    <w:rsid w:val="00C67CD6"/>
    <w:rsid w:val="00C712FF"/>
    <w:rsid w:val="00C74D27"/>
    <w:rsid w:val="00C75B8A"/>
    <w:rsid w:val="00C815B0"/>
    <w:rsid w:val="00C91886"/>
    <w:rsid w:val="00C9275C"/>
    <w:rsid w:val="00CA0675"/>
    <w:rsid w:val="00CA1399"/>
    <w:rsid w:val="00CA4C20"/>
    <w:rsid w:val="00CB1455"/>
    <w:rsid w:val="00CB72D2"/>
    <w:rsid w:val="00CE614F"/>
    <w:rsid w:val="00CF03C8"/>
    <w:rsid w:val="00CF5754"/>
    <w:rsid w:val="00CF607F"/>
    <w:rsid w:val="00CF7849"/>
    <w:rsid w:val="00CF7C49"/>
    <w:rsid w:val="00D01377"/>
    <w:rsid w:val="00D03A80"/>
    <w:rsid w:val="00D0594B"/>
    <w:rsid w:val="00D07248"/>
    <w:rsid w:val="00D10FE3"/>
    <w:rsid w:val="00D16E2A"/>
    <w:rsid w:val="00D2097B"/>
    <w:rsid w:val="00D218B4"/>
    <w:rsid w:val="00D229EB"/>
    <w:rsid w:val="00D23F8B"/>
    <w:rsid w:val="00D255F3"/>
    <w:rsid w:val="00D27101"/>
    <w:rsid w:val="00D30739"/>
    <w:rsid w:val="00D36BCC"/>
    <w:rsid w:val="00D37163"/>
    <w:rsid w:val="00D421F3"/>
    <w:rsid w:val="00D4232D"/>
    <w:rsid w:val="00D43376"/>
    <w:rsid w:val="00D44598"/>
    <w:rsid w:val="00D46434"/>
    <w:rsid w:val="00D47785"/>
    <w:rsid w:val="00D601F7"/>
    <w:rsid w:val="00D6117E"/>
    <w:rsid w:val="00D6294C"/>
    <w:rsid w:val="00D64CB9"/>
    <w:rsid w:val="00D706CF"/>
    <w:rsid w:val="00D738A0"/>
    <w:rsid w:val="00D8048E"/>
    <w:rsid w:val="00D825F9"/>
    <w:rsid w:val="00D82A09"/>
    <w:rsid w:val="00D87216"/>
    <w:rsid w:val="00D933CE"/>
    <w:rsid w:val="00D97BAC"/>
    <w:rsid w:val="00DA5DCD"/>
    <w:rsid w:val="00DB169A"/>
    <w:rsid w:val="00DB2A5E"/>
    <w:rsid w:val="00DB3628"/>
    <w:rsid w:val="00DB5618"/>
    <w:rsid w:val="00DB6E83"/>
    <w:rsid w:val="00DB711E"/>
    <w:rsid w:val="00DC01D9"/>
    <w:rsid w:val="00DC7D3D"/>
    <w:rsid w:val="00DE13B4"/>
    <w:rsid w:val="00DE37FD"/>
    <w:rsid w:val="00DE48F9"/>
    <w:rsid w:val="00DE78EC"/>
    <w:rsid w:val="00DF0018"/>
    <w:rsid w:val="00E027BB"/>
    <w:rsid w:val="00E04440"/>
    <w:rsid w:val="00E50F5C"/>
    <w:rsid w:val="00E54D4B"/>
    <w:rsid w:val="00E575BB"/>
    <w:rsid w:val="00E62A13"/>
    <w:rsid w:val="00E8275D"/>
    <w:rsid w:val="00E8440E"/>
    <w:rsid w:val="00E909D6"/>
    <w:rsid w:val="00E95FB1"/>
    <w:rsid w:val="00E967AC"/>
    <w:rsid w:val="00E9761D"/>
    <w:rsid w:val="00EA115A"/>
    <w:rsid w:val="00EA2BF7"/>
    <w:rsid w:val="00EA2CA7"/>
    <w:rsid w:val="00EA336C"/>
    <w:rsid w:val="00EB0502"/>
    <w:rsid w:val="00EB3CE6"/>
    <w:rsid w:val="00EC1E06"/>
    <w:rsid w:val="00EC3334"/>
    <w:rsid w:val="00EE4472"/>
    <w:rsid w:val="00EF1181"/>
    <w:rsid w:val="00F06921"/>
    <w:rsid w:val="00F12D60"/>
    <w:rsid w:val="00F2054C"/>
    <w:rsid w:val="00F2098C"/>
    <w:rsid w:val="00F21F53"/>
    <w:rsid w:val="00F224C4"/>
    <w:rsid w:val="00F2754D"/>
    <w:rsid w:val="00F27599"/>
    <w:rsid w:val="00F36A20"/>
    <w:rsid w:val="00F47D74"/>
    <w:rsid w:val="00F51749"/>
    <w:rsid w:val="00F55949"/>
    <w:rsid w:val="00F55E7E"/>
    <w:rsid w:val="00F606E2"/>
    <w:rsid w:val="00F666E7"/>
    <w:rsid w:val="00F84CBC"/>
    <w:rsid w:val="00F87FC7"/>
    <w:rsid w:val="00F90AF3"/>
    <w:rsid w:val="00F97A58"/>
    <w:rsid w:val="00F97DEA"/>
    <w:rsid w:val="00FA0808"/>
    <w:rsid w:val="00FA240C"/>
    <w:rsid w:val="00FA7A34"/>
    <w:rsid w:val="00FB0ECA"/>
    <w:rsid w:val="00FB113C"/>
    <w:rsid w:val="00FB4BD2"/>
    <w:rsid w:val="00FC74F2"/>
    <w:rsid w:val="00FC75CD"/>
    <w:rsid w:val="00FC7F84"/>
    <w:rsid w:val="00FD175C"/>
    <w:rsid w:val="00FD1A46"/>
    <w:rsid w:val="00FD294C"/>
    <w:rsid w:val="00FD71C8"/>
    <w:rsid w:val="00FD7B0A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C72F9"/>
  <w15:docId w15:val="{83A6E304-22A0-4E99-90F9-67669273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8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4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1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77F2A"/>
    <w:pPr>
      <w:spacing w:line="254" w:lineRule="exact"/>
      <w:jc w:val="both"/>
    </w:pPr>
  </w:style>
  <w:style w:type="paragraph" w:customStyle="1" w:styleId="Style2">
    <w:name w:val="Style2"/>
    <w:basedOn w:val="Normalny"/>
    <w:link w:val="Style2Znak"/>
    <w:uiPriority w:val="99"/>
    <w:rsid w:val="00A77F2A"/>
    <w:pPr>
      <w:spacing w:line="253" w:lineRule="exact"/>
      <w:jc w:val="both"/>
    </w:pPr>
  </w:style>
  <w:style w:type="paragraph" w:customStyle="1" w:styleId="Style3">
    <w:name w:val="Style3"/>
    <w:basedOn w:val="Normalny"/>
    <w:uiPriority w:val="99"/>
    <w:rsid w:val="00A77F2A"/>
    <w:pPr>
      <w:spacing w:line="250" w:lineRule="exact"/>
      <w:ind w:hanging="355"/>
    </w:pPr>
  </w:style>
  <w:style w:type="paragraph" w:customStyle="1" w:styleId="Style4">
    <w:name w:val="Style4"/>
    <w:basedOn w:val="Normalny"/>
    <w:uiPriority w:val="99"/>
    <w:rsid w:val="00A77F2A"/>
    <w:pPr>
      <w:spacing w:line="254" w:lineRule="exact"/>
      <w:ind w:hanging="350"/>
      <w:jc w:val="both"/>
    </w:pPr>
  </w:style>
  <w:style w:type="paragraph" w:customStyle="1" w:styleId="Style5">
    <w:name w:val="Style5"/>
    <w:basedOn w:val="Normalny"/>
    <w:uiPriority w:val="99"/>
    <w:rsid w:val="00A77F2A"/>
    <w:pPr>
      <w:spacing w:line="250" w:lineRule="exact"/>
      <w:jc w:val="both"/>
    </w:pPr>
  </w:style>
  <w:style w:type="paragraph" w:customStyle="1" w:styleId="Style6">
    <w:name w:val="Style6"/>
    <w:basedOn w:val="Normalny"/>
    <w:uiPriority w:val="99"/>
    <w:rsid w:val="00A77F2A"/>
  </w:style>
  <w:style w:type="character" w:customStyle="1" w:styleId="FontStyle11">
    <w:name w:val="Font Style11"/>
    <w:basedOn w:val="Domylnaczcionkaakapitu"/>
    <w:uiPriority w:val="99"/>
    <w:rsid w:val="00A77F2A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77F2A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A77F2A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A77F2A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A77F2A"/>
    <w:rPr>
      <w:color w:val="0066CC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B38EC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38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8E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D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DD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A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34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4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6A3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51F1"/>
    <w:rPr>
      <w:color w:val="605E5C"/>
      <w:shd w:val="clear" w:color="auto" w:fill="E1DFDD"/>
    </w:rPr>
  </w:style>
  <w:style w:type="paragraph" w:customStyle="1" w:styleId="Default">
    <w:name w:val="Default"/>
    <w:rsid w:val="00E90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9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926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926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4E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A010AB"/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3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366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366"/>
    <w:rPr>
      <w:vertAlign w:val="superscript"/>
    </w:rPr>
  </w:style>
  <w:style w:type="paragraph" w:styleId="Poprawka">
    <w:name w:val="Revision"/>
    <w:hidden/>
    <w:uiPriority w:val="99"/>
    <w:semiHidden/>
    <w:rsid w:val="009361A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6F82"/>
    <w:rPr>
      <w:b/>
      <w:bCs/>
    </w:rPr>
  </w:style>
  <w:style w:type="paragraph" w:customStyle="1" w:styleId="Styl1">
    <w:name w:val="Styl1"/>
    <w:basedOn w:val="Style2"/>
    <w:link w:val="Styl1Znak"/>
    <w:qFormat/>
    <w:rsid w:val="00F12D60"/>
    <w:pPr>
      <w:widowControl/>
      <w:numPr>
        <w:numId w:val="1"/>
      </w:numPr>
      <w:tabs>
        <w:tab w:val="left" w:pos="284"/>
      </w:tabs>
      <w:spacing w:line="276" w:lineRule="auto"/>
      <w:ind w:left="284" w:hanging="284"/>
    </w:pPr>
    <w:rPr>
      <w:rFonts w:ascii="Times New Roman" w:hAnsi="Times New Roman" w:cs="Times New Roman"/>
    </w:rPr>
  </w:style>
  <w:style w:type="paragraph" w:customStyle="1" w:styleId="Styl2">
    <w:name w:val="Styl2"/>
    <w:basedOn w:val="Style2"/>
    <w:link w:val="Styl2Znak"/>
    <w:qFormat/>
    <w:rsid w:val="00F12D60"/>
    <w:pPr>
      <w:widowControl/>
      <w:numPr>
        <w:numId w:val="6"/>
      </w:numPr>
      <w:tabs>
        <w:tab w:val="left" w:pos="0"/>
      </w:tabs>
      <w:spacing w:line="276" w:lineRule="auto"/>
    </w:pPr>
    <w:rPr>
      <w:rFonts w:ascii="Times New Roman" w:hAnsi="Times New Roman" w:cs="Times New Roman"/>
    </w:rPr>
  </w:style>
  <w:style w:type="character" w:customStyle="1" w:styleId="Style2Znak">
    <w:name w:val="Style2 Znak"/>
    <w:basedOn w:val="Domylnaczcionkaakapitu"/>
    <w:link w:val="Style2"/>
    <w:uiPriority w:val="99"/>
    <w:rsid w:val="00F12D60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yl1Znak">
    <w:name w:val="Styl1 Znak"/>
    <w:basedOn w:val="Style2Znak"/>
    <w:link w:val="Styl1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2Znak">
    <w:name w:val="Styl2 Znak"/>
    <w:basedOn w:val="Style2Znak"/>
    <w:link w:val="Styl2"/>
    <w:rsid w:val="00F12D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13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4C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fosigw.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wfosigw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D295-70D5-4623-B668-C590A598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1729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WFOSiGW w Szczecinie</Company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Sachs</dc:creator>
  <cp:lastModifiedBy>Bernadeta Brzeska</cp:lastModifiedBy>
  <cp:revision>6</cp:revision>
  <cp:lastPrinted>2025-05-21T09:57:00Z</cp:lastPrinted>
  <dcterms:created xsi:type="dcterms:W3CDTF">2025-09-03T05:50:00Z</dcterms:created>
  <dcterms:modified xsi:type="dcterms:W3CDTF">2025-09-03T12:34:00Z</dcterms:modified>
</cp:coreProperties>
</file>