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4950" w14:textId="06B280B8" w:rsidR="00F760A6" w:rsidRPr="001C3F90" w:rsidRDefault="007B0FB3" w:rsidP="00EA4595">
      <w:pPr>
        <w:spacing w:after="0" w:line="240" w:lineRule="auto"/>
        <w:jc w:val="center"/>
        <w:rPr>
          <w:rFonts w:ascii="Arial" w:hAnsi="Arial" w:cs="Arial"/>
          <w:b/>
          <w:bCs/>
          <w:strike/>
          <w:sz w:val="26"/>
          <w:szCs w:val="26"/>
        </w:rPr>
      </w:pPr>
      <w:r w:rsidRPr="001C3F90">
        <w:rPr>
          <w:rFonts w:ascii="Arial" w:hAnsi="Arial" w:cs="Arial"/>
          <w:b/>
          <w:bCs/>
          <w:sz w:val="26"/>
          <w:szCs w:val="26"/>
        </w:rPr>
        <w:t xml:space="preserve">Ogłoszenie o naborze wniosków </w:t>
      </w:r>
      <w:r w:rsidR="002614B5" w:rsidRPr="001C3F90">
        <w:rPr>
          <w:rFonts w:ascii="Arial" w:hAnsi="Arial" w:cs="Arial"/>
          <w:b/>
          <w:bCs/>
          <w:sz w:val="26"/>
          <w:szCs w:val="26"/>
        </w:rPr>
        <w:t xml:space="preserve">o </w:t>
      </w:r>
      <w:r w:rsidR="00EB7D62">
        <w:rPr>
          <w:rFonts w:ascii="Arial" w:hAnsi="Arial" w:cs="Arial"/>
          <w:b/>
          <w:bCs/>
          <w:sz w:val="26"/>
          <w:szCs w:val="26"/>
        </w:rPr>
        <w:t>pożyczkę</w:t>
      </w:r>
    </w:p>
    <w:p w14:paraId="425DFC13" w14:textId="080B5231" w:rsidR="00A34F47" w:rsidRPr="001C3F90" w:rsidRDefault="0086352C" w:rsidP="00B110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na realizację zadań z dziedziny ochrony środowiska i gospodarki wodnej </w:t>
      </w:r>
    </w:p>
    <w:p w14:paraId="56C222A7" w14:textId="77777777" w:rsidR="00345982" w:rsidRPr="001C3F90" w:rsidRDefault="00345982" w:rsidP="00EA4595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14:paraId="289176FD" w14:textId="15C8E33C" w:rsidR="00FD2598" w:rsidRPr="0086352C" w:rsidRDefault="0072671F" w:rsidP="00EA4595">
      <w:pPr>
        <w:pStyle w:val="Tekstpodstawowy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86352C">
        <w:rPr>
          <w:rFonts w:ascii="Arial" w:hAnsi="Arial" w:cs="Arial"/>
          <w:b w:val="0"/>
          <w:bCs w:val="0"/>
          <w:sz w:val="22"/>
          <w:szCs w:val="22"/>
        </w:rPr>
        <w:t xml:space="preserve">Wojewódzki Fundusz Ochrony Środowiska i Gospodarki Wodnej w Rzeszowie </w:t>
      </w:r>
    </w:p>
    <w:p w14:paraId="0C7B08C7" w14:textId="77777777" w:rsidR="0086352C" w:rsidRPr="0086352C" w:rsidRDefault="0072671F" w:rsidP="008635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6352C">
        <w:rPr>
          <w:rFonts w:ascii="Arial" w:hAnsi="Arial" w:cs="Arial"/>
        </w:rPr>
        <w:t xml:space="preserve">ogłasza </w:t>
      </w:r>
      <w:r w:rsidRPr="0086352C">
        <w:rPr>
          <w:rFonts w:ascii="Arial" w:hAnsi="Arial" w:cs="Arial"/>
          <w:b/>
          <w:bCs/>
        </w:rPr>
        <w:t>nabór</w:t>
      </w:r>
      <w:r w:rsidR="0002170C" w:rsidRPr="0086352C">
        <w:rPr>
          <w:rFonts w:ascii="Arial" w:hAnsi="Arial" w:cs="Arial"/>
          <w:b/>
          <w:bCs/>
        </w:rPr>
        <w:t xml:space="preserve"> </w:t>
      </w:r>
      <w:r w:rsidRPr="0086352C">
        <w:rPr>
          <w:rFonts w:ascii="Arial" w:hAnsi="Arial" w:cs="Arial"/>
          <w:b/>
          <w:bCs/>
        </w:rPr>
        <w:t xml:space="preserve">wniosków o dofinansowanie w formie </w:t>
      </w:r>
      <w:r w:rsidR="0086352C" w:rsidRPr="0086352C">
        <w:rPr>
          <w:rFonts w:ascii="Arial" w:hAnsi="Arial" w:cs="Arial"/>
          <w:b/>
          <w:bCs/>
        </w:rPr>
        <w:t>pożyczki</w:t>
      </w:r>
      <w:r w:rsidRPr="0086352C">
        <w:rPr>
          <w:rFonts w:ascii="Arial" w:hAnsi="Arial" w:cs="Arial"/>
        </w:rPr>
        <w:t xml:space="preserve"> </w:t>
      </w:r>
    </w:p>
    <w:p w14:paraId="3BDE09C5" w14:textId="61B29D96" w:rsidR="005D3DE1" w:rsidRDefault="0072671F" w:rsidP="00C060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6352C">
        <w:rPr>
          <w:rFonts w:ascii="Arial" w:hAnsi="Arial" w:cs="Arial"/>
        </w:rPr>
        <w:t>na</w:t>
      </w:r>
      <w:r w:rsidR="00C578E7" w:rsidRPr="0086352C">
        <w:rPr>
          <w:rFonts w:ascii="Arial" w:hAnsi="Arial" w:cs="Arial"/>
        </w:rPr>
        <w:t xml:space="preserve"> </w:t>
      </w:r>
      <w:r w:rsidR="0086352C" w:rsidRPr="0086352C">
        <w:rPr>
          <w:rFonts w:ascii="Arial" w:hAnsi="Arial" w:cs="Arial"/>
        </w:rPr>
        <w:t xml:space="preserve">realizację zadań z dziedziny ochrony środowiska i gospodarki wodnej </w:t>
      </w:r>
    </w:p>
    <w:p w14:paraId="04D0E593" w14:textId="77777777" w:rsidR="00C0606C" w:rsidRDefault="00C0606C" w:rsidP="00C060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0A09D18" w14:textId="77777777" w:rsidR="00C0606C" w:rsidRPr="0086352C" w:rsidRDefault="00C0606C" w:rsidP="00C060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0299BB7" w14:textId="77777777" w:rsidR="005D3DE1" w:rsidRDefault="005D3DE1" w:rsidP="005D3DE1">
      <w:pPr>
        <w:pStyle w:val="Akapitzlist"/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  <w:r w:rsidRPr="00913150">
        <w:rPr>
          <w:rFonts w:ascii="Arial" w:eastAsia="Times New Roman" w:hAnsi="Arial" w:cs="Arial"/>
          <w:b/>
          <w:bCs/>
          <w:lang w:eastAsia="pl-PL"/>
        </w:rPr>
        <w:t>Cel i rodzaj przedsięwzięcia</w:t>
      </w:r>
    </w:p>
    <w:p w14:paraId="67478A74" w14:textId="7B7594D3" w:rsidR="005D3DE1" w:rsidRDefault="005D3DE1" w:rsidP="005D3DE1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lang w:eastAsia="pl-PL"/>
        </w:rPr>
      </w:pPr>
      <w:r w:rsidRPr="001C3F90">
        <w:rPr>
          <w:rFonts w:ascii="Arial" w:eastAsia="Times New Roman" w:hAnsi="Arial" w:cs="Arial"/>
          <w:lang w:eastAsia="pl-PL"/>
        </w:rPr>
        <w:t>Dofinansowanie będzie udzielane dla przedsięwzięć</w:t>
      </w:r>
      <w:r>
        <w:rPr>
          <w:rFonts w:ascii="Arial" w:eastAsia="Times New Roman" w:hAnsi="Arial" w:cs="Arial"/>
          <w:lang w:eastAsia="pl-PL"/>
        </w:rPr>
        <w:t xml:space="preserve"> o charakterze inwestycyjnym</w:t>
      </w:r>
      <w:r w:rsidRPr="001C3F90">
        <w:rPr>
          <w:rFonts w:ascii="Arial" w:eastAsia="Times New Roman" w:hAnsi="Arial" w:cs="Arial"/>
          <w:lang w:eastAsia="pl-PL"/>
        </w:rPr>
        <w:t xml:space="preserve"> realizowanych na terenie województwa podkarpackieg</w:t>
      </w:r>
      <w:r>
        <w:rPr>
          <w:rFonts w:ascii="Arial" w:eastAsia="Times New Roman" w:hAnsi="Arial" w:cs="Arial"/>
          <w:lang w:eastAsia="pl-PL"/>
        </w:rPr>
        <w:t xml:space="preserve">o z dziedziny ochrona środowiska i gospodarka wodna, zgodnie z </w:t>
      </w:r>
      <w:hyperlink r:id="rId8" w:history="1">
        <w:r w:rsidR="00C0606C">
          <w:rPr>
            <w:rStyle w:val="Hipercze"/>
            <w:rFonts w:ascii="Arial" w:eastAsia="Times New Roman" w:hAnsi="Arial" w:cs="Arial"/>
            <w:i/>
            <w:iCs/>
            <w:lang w:eastAsia="pl-PL"/>
          </w:rPr>
          <w:t>Listą przedsięwzięć priorytetowych na rok 2026</w:t>
        </w:r>
      </w:hyperlink>
      <w:r w:rsidRPr="000B61F1">
        <w:rPr>
          <w:rFonts w:ascii="Arial" w:eastAsia="Times New Roman" w:hAnsi="Arial" w:cs="Arial"/>
          <w:i/>
          <w:iCs/>
          <w:lang w:eastAsia="pl-PL"/>
        </w:rPr>
        <w:t>,</w:t>
      </w:r>
    </w:p>
    <w:p w14:paraId="3E976F37" w14:textId="77777777" w:rsidR="005D3DE1" w:rsidRPr="00913150" w:rsidRDefault="005D3DE1" w:rsidP="005D3DE1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przypadku posiadania wolnych środków WFOŚiGW może udzielić dofinansowania na </w:t>
      </w:r>
      <w:r w:rsidRPr="000B61F1">
        <w:rPr>
          <w:rFonts w:ascii="Arial" w:eastAsia="Times New Roman" w:hAnsi="Arial" w:cs="Arial"/>
          <w:lang w:eastAsia="pl-PL"/>
        </w:rPr>
        <w:t xml:space="preserve">inne przedsięwzięcia nie ujęte w </w:t>
      </w:r>
      <w:r w:rsidRPr="000B61F1">
        <w:rPr>
          <w:rFonts w:ascii="Arial" w:eastAsia="Times New Roman" w:hAnsi="Arial" w:cs="Arial"/>
          <w:i/>
          <w:iCs/>
          <w:lang w:eastAsia="pl-PL"/>
        </w:rPr>
        <w:t>Liście przedsięwzięć priorytetowych</w:t>
      </w:r>
      <w:r>
        <w:rPr>
          <w:rFonts w:ascii="Arial" w:eastAsia="Times New Roman" w:hAnsi="Arial" w:cs="Arial"/>
          <w:lang w:eastAsia="pl-PL"/>
        </w:rPr>
        <w:t>, o ile są zgodne wykazem przedsięwzięć wymienionych w art. 400a ust 1 pkt 2, 2a, 5-9a, 11-22 i 24-42 ustawy Prawo ochrony środowiska, a ich realizacja prowadzi do osiągnięcia efektu ekologicznego.</w:t>
      </w:r>
    </w:p>
    <w:p w14:paraId="5E401A80" w14:textId="77777777" w:rsidR="005D3DE1" w:rsidRPr="005D3DE1" w:rsidRDefault="005D3DE1" w:rsidP="005D3DE1">
      <w:pPr>
        <w:pStyle w:val="Akapitzlist"/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lang w:eastAsia="pl-PL"/>
        </w:rPr>
      </w:pPr>
    </w:p>
    <w:p w14:paraId="5AC78455" w14:textId="068959A1" w:rsidR="001B2617" w:rsidRPr="001C3F90" w:rsidRDefault="001B2617" w:rsidP="00E37A9B">
      <w:pPr>
        <w:pStyle w:val="Akapitzlist"/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lang w:eastAsia="pl-PL"/>
        </w:rPr>
      </w:pPr>
      <w:r w:rsidRPr="001C3F90">
        <w:rPr>
          <w:rFonts w:ascii="Arial" w:eastAsia="Times New Roman" w:hAnsi="Arial" w:cs="Arial"/>
          <w:b/>
          <w:bCs/>
          <w:lang w:eastAsia="pl-PL"/>
        </w:rPr>
        <w:t>Forma dofinansowania</w:t>
      </w:r>
    </w:p>
    <w:p w14:paraId="22F1C1DC" w14:textId="7890C273" w:rsidR="001B2617" w:rsidRPr="001C3F90" w:rsidRDefault="0086352C" w:rsidP="00E37A9B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Nabór</w:t>
      </w:r>
      <w:r w:rsidR="001B2617" w:rsidRPr="001C3F90">
        <w:rPr>
          <w:rFonts w:ascii="Arial" w:eastAsia="Times New Roman" w:hAnsi="Arial" w:cs="Arial"/>
          <w:lang w:eastAsia="pl-PL"/>
        </w:rPr>
        <w:t xml:space="preserve"> obejmuje udzielanie dofinansowania </w:t>
      </w:r>
      <w:r w:rsidR="001B2617" w:rsidRPr="001C3F90">
        <w:rPr>
          <w:rFonts w:ascii="Arial" w:eastAsia="Times New Roman" w:hAnsi="Arial" w:cs="Arial"/>
          <w:u w:val="single"/>
          <w:lang w:eastAsia="pl-PL"/>
        </w:rPr>
        <w:t xml:space="preserve">w formie </w:t>
      </w:r>
      <w:r>
        <w:rPr>
          <w:rFonts w:ascii="Arial" w:eastAsia="Times New Roman" w:hAnsi="Arial" w:cs="Arial"/>
          <w:u w:val="single"/>
          <w:lang w:eastAsia="pl-PL"/>
        </w:rPr>
        <w:t>pożyczki</w:t>
      </w:r>
      <w:r w:rsidR="001B2617" w:rsidRPr="001C3F90">
        <w:rPr>
          <w:rFonts w:ascii="Arial" w:eastAsia="Times New Roman" w:hAnsi="Arial" w:cs="Arial"/>
          <w:lang w:eastAsia="pl-PL"/>
        </w:rPr>
        <w:t xml:space="preserve"> </w:t>
      </w:r>
      <w:r w:rsidRPr="001C3F90">
        <w:rPr>
          <w:rFonts w:ascii="Arial" w:eastAsia="Times New Roman" w:hAnsi="Arial" w:cs="Arial"/>
          <w:lang w:eastAsia="pl-PL"/>
        </w:rPr>
        <w:t xml:space="preserve">ze środków </w:t>
      </w:r>
      <w:r w:rsidR="001B2617" w:rsidRPr="001C3F90">
        <w:rPr>
          <w:rFonts w:ascii="Arial" w:eastAsia="Times New Roman" w:hAnsi="Arial" w:cs="Arial"/>
          <w:lang w:eastAsia="pl-PL"/>
        </w:rPr>
        <w:t>WFOŚiGW w</w:t>
      </w:r>
      <w:r w:rsidR="001C3F90">
        <w:rPr>
          <w:rFonts w:ascii="Arial" w:eastAsia="Times New Roman" w:hAnsi="Arial" w:cs="Arial"/>
          <w:lang w:eastAsia="pl-PL"/>
        </w:rPr>
        <w:t> </w:t>
      </w:r>
      <w:r w:rsidR="001B2617" w:rsidRPr="001C3F90">
        <w:rPr>
          <w:rFonts w:ascii="Arial" w:eastAsia="Times New Roman" w:hAnsi="Arial" w:cs="Arial"/>
          <w:lang w:eastAsia="pl-PL"/>
        </w:rPr>
        <w:t>Rzeszowie</w:t>
      </w:r>
      <w:r w:rsidR="00EB2DF3">
        <w:rPr>
          <w:rFonts w:ascii="Arial" w:eastAsia="Times New Roman" w:hAnsi="Arial" w:cs="Arial"/>
          <w:lang w:eastAsia="pl-PL"/>
        </w:rPr>
        <w:t xml:space="preserve"> (z wyłączeniem pożyczek tzw. pomostowych tj. przeznaczonych na zachowanie płynności finansowej przedsięwzięć współfinansowanych ze środków Unii Europejskiej</w:t>
      </w:r>
      <w:r w:rsidR="00EB2DF3"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  <w:r w:rsidR="00EB2DF3">
        <w:rPr>
          <w:rFonts w:ascii="Arial" w:eastAsia="Times New Roman" w:hAnsi="Arial" w:cs="Arial"/>
          <w:lang w:eastAsia="pl-PL"/>
        </w:rPr>
        <w:t>).</w:t>
      </w:r>
    </w:p>
    <w:p w14:paraId="37500BA1" w14:textId="77777777" w:rsidR="00BB7C1B" w:rsidRPr="001C3F90" w:rsidRDefault="00BB7C1B" w:rsidP="00BB7C1B">
      <w:pPr>
        <w:pStyle w:val="Akapitzlist"/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7C608967" w14:textId="1D8FF8FF" w:rsidR="00603E06" w:rsidRPr="001C3F90" w:rsidRDefault="00603E06" w:rsidP="00E37A9B">
      <w:pPr>
        <w:pStyle w:val="Akapitzlist"/>
        <w:numPr>
          <w:ilvl w:val="0"/>
          <w:numId w:val="1"/>
        </w:numPr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  <w:r w:rsidRPr="001C3F90">
        <w:rPr>
          <w:rFonts w:ascii="Arial" w:eastAsia="Times New Roman" w:hAnsi="Arial" w:cs="Arial"/>
          <w:b/>
          <w:bCs/>
          <w:lang w:eastAsia="pl-PL"/>
        </w:rPr>
        <w:t>Termin naboru i sposób składania wniosku</w:t>
      </w:r>
    </w:p>
    <w:p w14:paraId="7323FE0E" w14:textId="25450479" w:rsidR="00603E06" w:rsidRPr="008050B0" w:rsidRDefault="006B2E72" w:rsidP="00E37A9B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lang w:eastAsia="pl-PL"/>
        </w:rPr>
      </w:pPr>
      <w:r w:rsidRPr="001C3F90">
        <w:rPr>
          <w:rFonts w:ascii="Arial" w:eastAsia="Times New Roman" w:hAnsi="Arial" w:cs="Arial"/>
          <w:lang w:eastAsia="pl-PL"/>
        </w:rPr>
        <w:t xml:space="preserve">Nabór wniosków odbywa się w trybie </w:t>
      </w:r>
      <w:r w:rsidR="00B110D9" w:rsidRPr="001C3F90">
        <w:rPr>
          <w:rFonts w:ascii="Arial" w:eastAsia="Times New Roman" w:hAnsi="Arial" w:cs="Arial"/>
          <w:lang w:eastAsia="pl-PL"/>
        </w:rPr>
        <w:t>ciągłym</w:t>
      </w:r>
      <w:r w:rsidRPr="001C3F90">
        <w:rPr>
          <w:rFonts w:ascii="Arial" w:eastAsia="Times New Roman" w:hAnsi="Arial" w:cs="Arial"/>
          <w:lang w:eastAsia="pl-PL"/>
        </w:rPr>
        <w:t xml:space="preserve"> w terminie</w:t>
      </w:r>
      <w:r w:rsidR="00603E06" w:rsidRPr="001C3F90">
        <w:rPr>
          <w:rFonts w:ascii="Arial" w:eastAsia="Times New Roman" w:hAnsi="Arial" w:cs="Arial"/>
          <w:lang w:eastAsia="pl-PL"/>
        </w:rPr>
        <w:t xml:space="preserve"> </w:t>
      </w:r>
      <w:r w:rsidR="00603E06" w:rsidRPr="001C3F90">
        <w:rPr>
          <w:rFonts w:ascii="Arial" w:eastAsia="Times New Roman" w:hAnsi="Arial" w:cs="Arial"/>
          <w:b/>
          <w:bCs/>
          <w:lang w:eastAsia="pl-PL"/>
        </w:rPr>
        <w:t>od</w:t>
      </w:r>
      <w:r w:rsidR="00603E06" w:rsidRPr="001C3F90">
        <w:rPr>
          <w:rFonts w:ascii="Arial" w:eastAsia="Times New Roman" w:hAnsi="Arial" w:cs="Arial"/>
          <w:lang w:eastAsia="pl-PL"/>
        </w:rPr>
        <w:t xml:space="preserve"> </w:t>
      </w:r>
      <w:r w:rsidR="00DC74BC" w:rsidRPr="001C3F90">
        <w:rPr>
          <w:rFonts w:ascii="Arial" w:eastAsia="Times New Roman" w:hAnsi="Arial" w:cs="Arial"/>
          <w:b/>
          <w:bCs/>
          <w:lang w:eastAsia="pl-PL"/>
        </w:rPr>
        <w:t>dnia</w:t>
      </w:r>
      <w:r w:rsidR="00DC74BC" w:rsidRPr="001C3F90">
        <w:rPr>
          <w:rFonts w:ascii="Arial" w:eastAsia="Times New Roman" w:hAnsi="Arial" w:cs="Arial"/>
          <w:lang w:eastAsia="pl-PL"/>
        </w:rPr>
        <w:t xml:space="preserve"> </w:t>
      </w:r>
      <w:r w:rsidR="00C0606C">
        <w:rPr>
          <w:rFonts w:ascii="Arial" w:eastAsia="Times New Roman" w:hAnsi="Arial" w:cs="Arial"/>
          <w:b/>
          <w:bCs/>
          <w:lang w:eastAsia="pl-PL"/>
        </w:rPr>
        <w:t>09.02.2026</w:t>
      </w:r>
      <w:r w:rsidR="00603E06" w:rsidRPr="008050B0">
        <w:rPr>
          <w:rFonts w:ascii="Arial" w:eastAsia="Times New Roman" w:hAnsi="Arial" w:cs="Arial"/>
          <w:b/>
          <w:bCs/>
          <w:lang w:eastAsia="pl-PL"/>
        </w:rPr>
        <w:t xml:space="preserve"> r. do dnia </w:t>
      </w:r>
      <w:r w:rsidR="00C0606C">
        <w:rPr>
          <w:rFonts w:ascii="Arial" w:eastAsia="Times New Roman" w:hAnsi="Arial" w:cs="Arial"/>
          <w:b/>
          <w:bCs/>
          <w:lang w:eastAsia="pl-PL"/>
        </w:rPr>
        <w:t>27.11.2026</w:t>
      </w:r>
      <w:r w:rsidR="00603E06" w:rsidRPr="008050B0">
        <w:rPr>
          <w:rFonts w:ascii="Arial" w:eastAsia="Times New Roman" w:hAnsi="Arial" w:cs="Arial"/>
          <w:b/>
          <w:bCs/>
          <w:lang w:eastAsia="pl-PL"/>
        </w:rPr>
        <w:t xml:space="preserve"> r. </w:t>
      </w:r>
    </w:p>
    <w:p w14:paraId="14B2900D" w14:textId="7CDC1CDA" w:rsidR="00603E06" w:rsidRPr="00F35CD8" w:rsidRDefault="00603E06" w:rsidP="00E37A9B">
      <w:pPr>
        <w:pStyle w:val="Akapitzlist"/>
        <w:numPr>
          <w:ilvl w:val="0"/>
          <w:numId w:val="2"/>
        </w:numPr>
        <w:spacing w:after="0"/>
        <w:ind w:left="1066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1C3F90">
        <w:rPr>
          <w:rFonts w:ascii="Arial" w:eastAsia="Times New Roman" w:hAnsi="Arial" w:cs="Arial"/>
          <w:lang w:eastAsia="pl-PL"/>
        </w:rPr>
        <w:t xml:space="preserve">Sposób składania wniosków </w:t>
      </w:r>
      <w:r w:rsidR="005A70DA" w:rsidRPr="001C3F90">
        <w:rPr>
          <w:rFonts w:ascii="Arial" w:eastAsia="Times New Roman" w:hAnsi="Arial" w:cs="Arial"/>
          <w:lang w:eastAsia="pl-PL"/>
        </w:rPr>
        <w:t xml:space="preserve">oraz ich rozpatrywania zostały określone </w:t>
      </w:r>
      <w:r w:rsidR="005A70DA" w:rsidRPr="00F35CD8">
        <w:rPr>
          <w:rFonts w:ascii="Arial" w:eastAsia="Times New Roman" w:hAnsi="Arial" w:cs="Arial"/>
          <w:lang w:eastAsia="pl-PL"/>
        </w:rPr>
        <w:t xml:space="preserve">w </w:t>
      </w:r>
      <w:r w:rsidR="005A70DA" w:rsidRPr="00F35CD8">
        <w:rPr>
          <w:rFonts w:ascii="Arial" w:eastAsia="Times New Roman" w:hAnsi="Arial" w:cs="Arial"/>
          <w:i/>
          <w:iCs/>
          <w:lang w:eastAsia="pl-PL"/>
        </w:rPr>
        <w:t>Regulaminie naboru wniosków</w:t>
      </w:r>
      <w:r w:rsidR="005A70DA" w:rsidRPr="00F35CD8">
        <w:rPr>
          <w:rFonts w:ascii="Arial" w:eastAsia="Times New Roman" w:hAnsi="Arial" w:cs="Arial"/>
          <w:lang w:eastAsia="pl-PL"/>
        </w:rPr>
        <w:t>.</w:t>
      </w:r>
    </w:p>
    <w:p w14:paraId="234BC797" w14:textId="3F929E57" w:rsidR="00644259" w:rsidRPr="001C3F90" w:rsidRDefault="001C3F90" w:rsidP="00E37A9B">
      <w:pPr>
        <w:pStyle w:val="Akapitzlist"/>
        <w:numPr>
          <w:ilvl w:val="0"/>
          <w:numId w:val="2"/>
        </w:numPr>
        <w:spacing w:after="0"/>
        <w:ind w:left="1066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uzasadnionych przypadkach WFOŚiGW może wydłużyć termin naboru wniosków.</w:t>
      </w:r>
    </w:p>
    <w:p w14:paraId="54738B9E" w14:textId="77777777" w:rsidR="00264D69" w:rsidRPr="001C3F90" w:rsidRDefault="00264D69" w:rsidP="00264D69">
      <w:pPr>
        <w:pStyle w:val="Akapitzlist"/>
        <w:spacing w:after="0"/>
        <w:ind w:left="1066"/>
        <w:contextualSpacing w:val="0"/>
        <w:jc w:val="both"/>
        <w:rPr>
          <w:rFonts w:ascii="Arial" w:eastAsia="Times New Roman" w:hAnsi="Arial" w:cs="Arial"/>
          <w:lang w:eastAsia="pl-PL"/>
        </w:rPr>
      </w:pPr>
    </w:p>
    <w:p w14:paraId="173EA90B" w14:textId="3B372410" w:rsidR="005A70DA" w:rsidRPr="001C3F90" w:rsidRDefault="005A70DA" w:rsidP="00E37A9B">
      <w:pPr>
        <w:pStyle w:val="Akapitzlist"/>
        <w:numPr>
          <w:ilvl w:val="0"/>
          <w:numId w:val="1"/>
        </w:numPr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  <w:r w:rsidRPr="001C3F90">
        <w:rPr>
          <w:rFonts w:ascii="Arial" w:eastAsia="Times New Roman" w:hAnsi="Arial" w:cs="Arial"/>
          <w:b/>
          <w:bCs/>
          <w:lang w:eastAsia="pl-PL"/>
        </w:rPr>
        <w:t>Koszty kwalifikowane</w:t>
      </w:r>
      <w:r w:rsidR="00536D0B" w:rsidRPr="001C3F90">
        <w:rPr>
          <w:rFonts w:ascii="Arial" w:eastAsia="Times New Roman" w:hAnsi="Arial" w:cs="Arial"/>
          <w:b/>
          <w:bCs/>
          <w:lang w:eastAsia="pl-PL"/>
        </w:rPr>
        <w:t xml:space="preserve"> oraz okres </w:t>
      </w:r>
      <w:r w:rsidR="00E56F06">
        <w:rPr>
          <w:rFonts w:ascii="Arial" w:eastAsia="Times New Roman" w:hAnsi="Arial" w:cs="Arial"/>
          <w:b/>
          <w:bCs/>
          <w:lang w:eastAsia="pl-PL"/>
        </w:rPr>
        <w:t>trwałości</w:t>
      </w:r>
    </w:p>
    <w:p w14:paraId="23CD26FB" w14:textId="77777777" w:rsidR="00194B73" w:rsidRPr="00194B73" w:rsidRDefault="00194B73" w:rsidP="005D3DE1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lang w:eastAsia="pl-PL"/>
        </w:rPr>
      </w:pPr>
      <w:r w:rsidRPr="00194B73">
        <w:rPr>
          <w:rFonts w:ascii="Arial" w:eastAsia="Times New Roman" w:hAnsi="Arial" w:cs="Arial"/>
          <w:lang w:eastAsia="pl-PL"/>
        </w:rPr>
        <w:t>Fundusz nie rozpatruje wniosków o udzielenie pomocy finansowej na zadania zakończone oraz nie finansuje elementów zadań, na które faktury zostały wystawione przed złożeniem wniosku.</w:t>
      </w:r>
    </w:p>
    <w:p w14:paraId="7ACCA5BE" w14:textId="77777777" w:rsidR="00194B73" w:rsidRPr="00194B73" w:rsidRDefault="00194B73" w:rsidP="005D3DE1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lang w:eastAsia="pl-PL"/>
        </w:rPr>
      </w:pPr>
      <w:r w:rsidRPr="00194B73">
        <w:rPr>
          <w:rFonts w:ascii="Arial" w:eastAsia="Times New Roman" w:hAnsi="Arial" w:cs="Arial"/>
          <w:lang w:eastAsia="pl-PL"/>
        </w:rPr>
        <w:t>Do kosztów kwalifikowanych o charakterze inwestycyjnym zalicza się:</w:t>
      </w:r>
    </w:p>
    <w:p w14:paraId="17FF656F" w14:textId="77777777" w:rsidR="00194B73" w:rsidRPr="00194B73" w:rsidRDefault="00194B73" w:rsidP="00E37A9B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lang w:eastAsia="pl-PL"/>
        </w:rPr>
      </w:pPr>
      <w:r w:rsidRPr="00194B73">
        <w:rPr>
          <w:rFonts w:ascii="Arial" w:eastAsia="Times New Roman" w:hAnsi="Arial" w:cs="Arial"/>
          <w:lang w:eastAsia="pl-PL"/>
        </w:rPr>
        <w:t>roboty budowlane oraz dostawy i usługi,</w:t>
      </w:r>
    </w:p>
    <w:p w14:paraId="3BE30D18" w14:textId="77777777" w:rsidR="00194B73" w:rsidRPr="00194B73" w:rsidRDefault="00194B73" w:rsidP="00E37A9B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lang w:eastAsia="pl-PL"/>
        </w:rPr>
      </w:pPr>
      <w:r w:rsidRPr="00194B73">
        <w:rPr>
          <w:rFonts w:ascii="Arial" w:eastAsia="Times New Roman" w:hAnsi="Arial" w:cs="Arial"/>
          <w:lang w:eastAsia="pl-PL"/>
        </w:rPr>
        <w:t>zakup materiałów i urządzeń,</w:t>
      </w:r>
    </w:p>
    <w:p w14:paraId="107A2D49" w14:textId="77777777" w:rsidR="00194B73" w:rsidRPr="00194B73" w:rsidRDefault="00194B73" w:rsidP="00E37A9B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lang w:eastAsia="pl-PL"/>
        </w:rPr>
      </w:pPr>
      <w:r w:rsidRPr="00194B73">
        <w:rPr>
          <w:rFonts w:ascii="Arial" w:eastAsia="Times New Roman" w:hAnsi="Arial" w:cs="Arial"/>
          <w:lang w:eastAsia="pl-PL"/>
        </w:rPr>
        <w:t>nadzór inwestorski oraz obsługę geodezyjną,</w:t>
      </w:r>
    </w:p>
    <w:p w14:paraId="3A27FBA6" w14:textId="77777777" w:rsidR="00194B73" w:rsidRPr="00194B73" w:rsidRDefault="00194B73" w:rsidP="00E37A9B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lang w:eastAsia="pl-PL"/>
        </w:rPr>
      </w:pPr>
      <w:r w:rsidRPr="00194B73">
        <w:rPr>
          <w:rFonts w:ascii="Arial" w:eastAsia="Times New Roman" w:hAnsi="Arial" w:cs="Arial"/>
          <w:lang w:eastAsia="pl-PL"/>
        </w:rPr>
        <w:t>rozruch mechaniczny i technologiczny,</w:t>
      </w:r>
    </w:p>
    <w:p w14:paraId="01500210" w14:textId="4995A195" w:rsidR="00194B73" w:rsidRPr="00E56F06" w:rsidRDefault="00194B73" w:rsidP="00E37A9B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lang w:eastAsia="pl-PL"/>
        </w:rPr>
      </w:pPr>
      <w:r w:rsidRPr="00194B73">
        <w:rPr>
          <w:rFonts w:ascii="Arial" w:eastAsia="Times New Roman" w:hAnsi="Arial" w:cs="Arial"/>
          <w:lang w:eastAsia="pl-PL"/>
        </w:rPr>
        <w:t>prace wstępne, przygotowawcze, promocję zadania – w łącznej wysokości nie przekraczającej 10% całkowitych kwalifikowanych kosztów o charakterze inwestycyjnym.</w:t>
      </w:r>
    </w:p>
    <w:p w14:paraId="6CD9AC4A" w14:textId="08C6BCB2" w:rsidR="00EB2DF3" w:rsidRPr="005D3DE1" w:rsidRDefault="00E56F06" w:rsidP="005D3DE1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lang w:eastAsia="pl-PL"/>
        </w:rPr>
      </w:pPr>
      <w:r w:rsidRPr="00E56F06">
        <w:rPr>
          <w:rFonts w:ascii="Arial" w:eastAsia="Times New Roman" w:hAnsi="Arial" w:cs="Arial"/>
          <w:lang w:eastAsia="pl-PL"/>
        </w:rPr>
        <w:t>Wnioskodawca zobowiązany jest do zapewnienia trwałości przedsięwzięcia, tj. utrzymania go oraz niepoddawania modyfikacji mogącej wpłynąć negatywnie na efekt ekologiczny</w:t>
      </w:r>
      <w:r>
        <w:rPr>
          <w:rFonts w:ascii="Arial" w:eastAsia="Times New Roman" w:hAnsi="Arial" w:cs="Arial"/>
          <w:lang w:eastAsia="pl-PL"/>
        </w:rPr>
        <w:t xml:space="preserve"> w okresie 5 lat od daty zakończenia zadania.</w:t>
      </w:r>
    </w:p>
    <w:p w14:paraId="01EB609B" w14:textId="77777777" w:rsidR="00EB2DF3" w:rsidRPr="001C3F90" w:rsidRDefault="00EB2DF3" w:rsidP="006A0D7E">
      <w:pPr>
        <w:pStyle w:val="Akapitzlist"/>
        <w:spacing w:after="120"/>
        <w:ind w:left="1789"/>
        <w:jc w:val="both"/>
        <w:rPr>
          <w:rFonts w:ascii="Arial" w:eastAsia="Times New Roman" w:hAnsi="Arial" w:cs="Arial"/>
          <w:lang w:eastAsia="pl-PL"/>
        </w:rPr>
      </w:pPr>
    </w:p>
    <w:p w14:paraId="7C866ECA" w14:textId="4F3B5FF3" w:rsidR="004A189B" w:rsidRPr="001C3F90" w:rsidRDefault="006B2E72" w:rsidP="00E37A9B">
      <w:pPr>
        <w:pStyle w:val="Akapitzlist"/>
        <w:numPr>
          <w:ilvl w:val="0"/>
          <w:numId w:val="1"/>
        </w:numPr>
        <w:spacing w:before="120" w:after="0"/>
        <w:ind w:left="709" w:hanging="357"/>
        <w:jc w:val="both"/>
        <w:rPr>
          <w:rFonts w:ascii="Arial" w:eastAsia="Times New Roman" w:hAnsi="Arial" w:cs="Arial"/>
          <w:b/>
          <w:bCs/>
          <w:lang w:eastAsia="pl-PL"/>
        </w:rPr>
      </w:pPr>
      <w:r w:rsidRPr="001C3F90">
        <w:rPr>
          <w:rFonts w:ascii="Arial" w:eastAsia="Times New Roman" w:hAnsi="Arial" w:cs="Arial"/>
          <w:b/>
          <w:bCs/>
          <w:lang w:eastAsia="pl-PL"/>
        </w:rPr>
        <w:lastRenderedPageBreak/>
        <w:t>Intensywność dofinansowania</w:t>
      </w:r>
    </w:p>
    <w:p w14:paraId="260FDA81" w14:textId="6D0268BF" w:rsidR="00194B73" w:rsidRPr="00194B73" w:rsidRDefault="00194B73" w:rsidP="00194B73">
      <w:pPr>
        <w:pStyle w:val="Akapitzlist"/>
        <w:spacing w:before="100" w:beforeAutospacing="1" w:after="100" w:afterAutospacing="1"/>
        <w:ind w:left="1069" w:hanging="360"/>
        <w:jc w:val="both"/>
        <w:rPr>
          <w:rFonts w:ascii="Arial" w:eastAsia="Times New Roman" w:hAnsi="Arial" w:cs="Arial"/>
          <w:lang w:eastAsia="pl-PL"/>
        </w:rPr>
      </w:pPr>
      <w:r w:rsidRPr="005D3DE1">
        <w:rPr>
          <w:rFonts w:ascii="Arial" w:eastAsia="Times New Roman" w:hAnsi="Arial" w:cs="Arial"/>
          <w:b/>
          <w:bCs/>
          <w:lang w:eastAsia="pl-PL"/>
        </w:rPr>
        <w:t>1)</w:t>
      </w:r>
      <w:r w:rsidRPr="00194B73"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 xml:space="preserve">dla </w:t>
      </w:r>
      <w:r w:rsidRPr="00194B73">
        <w:rPr>
          <w:rFonts w:ascii="Arial" w:eastAsia="Times New Roman" w:hAnsi="Arial" w:cs="Arial"/>
          <w:lang w:eastAsia="pl-PL"/>
        </w:rPr>
        <w:t>pożyczki lub pożyczki łącznie z dotacją może wynosić do 100% kosztów kwalifikowanych zadania z wyłączeniem przedsiębiorców utworzonych poza sferą użyteczności publicznej,</w:t>
      </w:r>
    </w:p>
    <w:p w14:paraId="2C7C274F" w14:textId="6850560F" w:rsidR="00C62EA4" w:rsidRPr="006C4CD1" w:rsidRDefault="00194B73" w:rsidP="00194B73">
      <w:pPr>
        <w:pStyle w:val="Akapitzlist"/>
        <w:spacing w:before="100" w:beforeAutospacing="1" w:after="100" w:afterAutospacing="1"/>
        <w:ind w:left="1069" w:hanging="360"/>
        <w:jc w:val="both"/>
        <w:rPr>
          <w:rFonts w:ascii="Arial" w:eastAsia="Times New Roman" w:hAnsi="Arial" w:cs="Arial"/>
          <w:lang w:eastAsia="pl-PL"/>
        </w:rPr>
      </w:pPr>
      <w:r w:rsidRPr="005D3DE1">
        <w:rPr>
          <w:rFonts w:ascii="Arial" w:eastAsia="Times New Roman" w:hAnsi="Arial" w:cs="Arial"/>
          <w:b/>
          <w:bCs/>
          <w:lang w:eastAsia="pl-PL"/>
        </w:rPr>
        <w:t>2)</w:t>
      </w:r>
      <w:r w:rsidRPr="00194B73"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 xml:space="preserve">dla </w:t>
      </w:r>
      <w:r w:rsidRPr="00194B73">
        <w:rPr>
          <w:rFonts w:ascii="Arial" w:eastAsia="Times New Roman" w:hAnsi="Arial" w:cs="Arial"/>
          <w:lang w:eastAsia="pl-PL"/>
        </w:rPr>
        <w:t>pożyczki lub pożyczki łącznie z dotacją dla przedsiębiorców może wynosić do 80% kosztów kwalifikowanych zadania</w:t>
      </w:r>
      <w:r>
        <w:rPr>
          <w:rFonts w:ascii="Arial" w:eastAsia="Times New Roman" w:hAnsi="Arial" w:cs="Arial"/>
          <w:lang w:eastAsia="pl-PL"/>
        </w:rPr>
        <w:t>.</w:t>
      </w:r>
    </w:p>
    <w:p w14:paraId="0F555EA8" w14:textId="77777777" w:rsidR="00D76E5A" w:rsidRPr="00D76E5A" w:rsidRDefault="00D76E5A" w:rsidP="00D76E5A">
      <w:pPr>
        <w:pStyle w:val="Akapitzlist"/>
        <w:spacing w:before="100" w:beforeAutospacing="1" w:after="100" w:afterAutospacing="1"/>
        <w:ind w:left="1069"/>
        <w:jc w:val="both"/>
        <w:rPr>
          <w:rFonts w:ascii="Arial" w:eastAsia="Times New Roman" w:hAnsi="Arial" w:cs="Arial"/>
          <w:lang w:eastAsia="pl-PL"/>
        </w:rPr>
      </w:pPr>
    </w:p>
    <w:p w14:paraId="719382EF" w14:textId="4C2965CE" w:rsidR="006B2E72" w:rsidRPr="001C3F90" w:rsidRDefault="00A3028C" w:rsidP="00E37A9B">
      <w:pPr>
        <w:pStyle w:val="Akapitzlist"/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  <w:r w:rsidRPr="001C3F90">
        <w:rPr>
          <w:rFonts w:ascii="Arial" w:eastAsia="Times New Roman" w:hAnsi="Arial" w:cs="Arial"/>
          <w:b/>
          <w:bCs/>
          <w:lang w:eastAsia="pl-PL"/>
        </w:rPr>
        <w:t>Beneficjenci Programu</w:t>
      </w:r>
    </w:p>
    <w:p w14:paraId="2622B509" w14:textId="17572EF6" w:rsidR="00762335" w:rsidRDefault="00194B73" w:rsidP="00E37A9B">
      <w:pPr>
        <w:pStyle w:val="Akapitzlist"/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Pożyczka może być udzielona</w:t>
      </w:r>
      <w:r w:rsidRPr="00194B73">
        <w:rPr>
          <w:rFonts w:ascii="Arial" w:eastAsia="Times New Roman" w:hAnsi="Arial" w:cs="Arial"/>
          <w:lang w:eastAsia="pl-PL"/>
        </w:rPr>
        <w:t xml:space="preserve"> podmiot</w:t>
      </w:r>
      <w:r>
        <w:rPr>
          <w:rFonts w:ascii="Arial" w:eastAsia="Times New Roman" w:hAnsi="Arial" w:cs="Arial"/>
          <w:lang w:eastAsia="pl-PL"/>
        </w:rPr>
        <w:t>om</w:t>
      </w:r>
      <w:r w:rsidRPr="00194B73">
        <w:rPr>
          <w:rFonts w:ascii="Arial" w:eastAsia="Times New Roman" w:hAnsi="Arial" w:cs="Arial"/>
          <w:lang w:eastAsia="pl-PL"/>
        </w:rPr>
        <w:t xml:space="preserve"> korzystających ze środowiska w rozumieniu art. 3 pkt 20 Ustawy</w:t>
      </w:r>
      <w:r>
        <w:rPr>
          <w:rFonts w:ascii="Arial" w:eastAsia="Times New Roman" w:hAnsi="Arial" w:cs="Arial"/>
          <w:lang w:eastAsia="pl-PL"/>
        </w:rPr>
        <w:t xml:space="preserve"> Prawo ochrony środowiska</w:t>
      </w:r>
      <w:r w:rsidRPr="00194B73">
        <w:rPr>
          <w:rFonts w:ascii="Arial" w:eastAsia="Times New Roman" w:hAnsi="Arial" w:cs="Arial"/>
          <w:lang w:eastAsia="pl-PL"/>
        </w:rPr>
        <w:t>.</w:t>
      </w:r>
    </w:p>
    <w:p w14:paraId="179A810E" w14:textId="6D43A728" w:rsidR="00EB2DF3" w:rsidRDefault="00EB2DF3" w:rsidP="00E37A9B">
      <w:pPr>
        <w:pStyle w:val="Akapitzlist"/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lang w:eastAsia="pl-PL"/>
        </w:rPr>
      </w:pPr>
      <w:r w:rsidRPr="00EB2DF3">
        <w:rPr>
          <w:rFonts w:ascii="Arial" w:eastAsia="Times New Roman" w:hAnsi="Arial" w:cs="Arial"/>
          <w:lang w:eastAsia="pl-PL"/>
        </w:rPr>
        <w:t>Przyznanie pożyczki uzależnione jest od zdolności kredytowej Wnioskodawcy w rozumieniu przepisów prawa bankowego oraz uzyskania odpowiednich zabezpieczeń.</w:t>
      </w:r>
    </w:p>
    <w:p w14:paraId="1BB87E56" w14:textId="77777777" w:rsidR="00194B73" w:rsidRPr="001C3F90" w:rsidRDefault="00194B73" w:rsidP="00762335">
      <w:pPr>
        <w:pStyle w:val="Akapitzlist"/>
        <w:spacing w:before="100" w:beforeAutospacing="1" w:after="100" w:afterAutospacing="1"/>
        <w:ind w:left="1134"/>
        <w:jc w:val="both"/>
        <w:rPr>
          <w:rFonts w:ascii="Arial" w:eastAsia="Times New Roman" w:hAnsi="Arial" w:cs="Arial"/>
          <w:lang w:eastAsia="pl-PL"/>
        </w:rPr>
      </w:pPr>
    </w:p>
    <w:p w14:paraId="68E2F3D1" w14:textId="18128449" w:rsidR="00E56F06" w:rsidRDefault="00E56F06" w:rsidP="00E37A9B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E56F06">
        <w:rPr>
          <w:rFonts w:ascii="Arial" w:hAnsi="Arial" w:cs="Arial"/>
          <w:b/>
          <w:bCs/>
        </w:rPr>
        <w:t>Informacje dodatkowe:</w:t>
      </w:r>
      <w:r>
        <w:rPr>
          <w:rFonts w:ascii="Arial" w:hAnsi="Arial" w:cs="Arial"/>
        </w:rPr>
        <w:t xml:space="preserve"> kwesti</w:t>
      </w:r>
      <w:r w:rsidR="00DB074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DB0742">
        <w:rPr>
          <w:rFonts w:ascii="Arial" w:hAnsi="Arial" w:cs="Arial"/>
        </w:rPr>
        <w:t>dotyczące karencji, oprocentowania, umorzenia części pożyczki oraz inne nie określone w niniejszym ogłoszeniu uregulowane z</w:t>
      </w:r>
      <w:r w:rsidR="00EB2DF3">
        <w:rPr>
          <w:rFonts w:ascii="Arial" w:hAnsi="Arial" w:cs="Arial"/>
        </w:rPr>
        <w:t>o</w:t>
      </w:r>
      <w:r w:rsidR="00DB0742">
        <w:rPr>
          <w:rFonts w:ascii="Arial" w:hAnsi="Arial" w:cs="Arial"/>
        </w:rPr>
        <w:t xml:space="preserve">stały </w:t>
      </w:r>
      <w:r w:rsidRPr="00E56F06">
        <w:rPr>
          <w:rFonts w:ascii="Arial" w:hAnsi="Arial" w:cs="Arial"/>
          <w:i/>
          <w:iCs/>
        </w:rPr>
        <w:t>Zasad</w:t>
      </w:r>
      <w:r w:rsidR="00DB0742">
        <w:rPr>
          <w:rFonts w:ascii="Arial" w:hAnsi="Arial" w:cs="Arial"/>
          <w:i/>
          <w:iCs/>
        </w:rPr>
        <w:t>ach</w:t>
      </w:r>
      <w:r w:rsidRPr="00E56F06">
        <w:rPr>
          <w:rFonts w:ascii="Arial" w:hAnsi="Arial" w:cs="Arial"/>
          <w:i/>
          <w:iCs/>
        </w:rPr>
        <w:t xml:space="preserve"> udzielania dofinansowania przez WFOŚiGW w Rzeszowie</w:t>
      </w:r>
      <w:r w:rsidR="00DB0742">
        <w:rPr>
          <w:rFonts w:ascii="Arial" w:hAnsi="Arial" w:cs="Arial"/>
        </w:rPr>
        <w:t xml:space="preserve"> (w szczególności w </w:t>
      </w:r>
      <w:r w:rsidR="00DB0742" w:rsidRPr="00DB0742">
        <w:rPr>
          <w:rFonts w:ascii="Arial" w:hAnsi="Arial" w:cs="Arial"/>
          <w:i/>
          <w:iCs/>
        </w:rPr>
        <w:t>Rozdziale I Postanowienia ogólne</w:t>
      </w:r>
      <w:r w:rsidR="00DB0742">
        <w:rPr>
          <w:rFonts w:ascii="Arial" w:hAnsi="Arial" w:cs="Arial"/>
        </w:rPr>
        <w:t xml:space="preserve"> oraz w </w:t>
      </w:r>
      <w:r w:rsidR="00DB0742" w:rsidRPr="00DB0742">
        <w:rPr>
          <w:rFonts w:ascii="Arial" w:hAnsi="Arial" w:cs="Arial"/>
          <w:i/>
          <w:iCs/>
        </w:rPr>
        <w:t>Rozdziale II Pożyczki</w:t>
      </w:r>
      <w:r w:rsidR="00DB0742">
        <w:rPr>
          <w:rFonts w:ascii="Arial" w:hAnsi="Arial" w:cs="Arial"/>
        </w:rPr>
        <w:t xml:space="preserve">). </w:t>
      </w:r>
    </w:p>
    <w:p w14:paraId="16C20779" w14:textId="77777777" w:rsidR="00E56F06" w:rsidRPr="00E56F06" w:rsidRDefault="00E56F06" w:rsidP="00E56F06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</w:p>
    <w:p w14:paraId="0366E1BE" w14:textId="15974FF4" w:rsidR="00A15DBA" w:rsidRPr="00283A6B" w:rsidRDefault="00F95FD2" w:rsidP="00E37A9B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1C3F90">
        <w:rPr>
          <w:rFonts w:ascii="Arial" w:hAnsi="Arial" w:cs="Arial"/>
          <w:b/>
          <w:bCs/>
        </w:rPr>
        <w:t>Załączniki:</w:t>
      </w:r>
    </w:p>
    <w:p w14:paraId="383E17FC" w14:textId="77777777" w:rsidR="008E29FD" w:rsidRPr="00EE25C1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5455F1">
        <w:rPr>
          <w:rFonts w:ascii="Arial" w:hAnsi="Arial" w:cs="Arial"/>
        </w:rPr>
        <w:t>Regulamin naboru wniosków o dofinansowanie w formie pożyczki ze środków WFOŚiGW w Rzeszowie</w:t>
      </w:r>
      <w:r w:rsidRPr="00EE25C1">
        <w:rPr>
          <w:rFonts w:ascii="Arial" w:hAnsi="Arial" w:cs="Arial"/>
        </w:rPr>
        <w:t>,</w:t>
      </w:r>
    </w:p>
    <w:p w14:paraId="412AE61B" w14:textId="7F38819E" w:rsidR="008E29FD" w:rsidRPr="00102862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102862">
        <w:rPr>
          <w:rFonts w:ascii="Arial" w:hAnsi="Arial" w:cs="Arial"/>
        </w:rPr>
        <w:t>Wzór wniosku o pożyczkę dla jednostek samorządu terytorialnego (W-</w:t>
      </w:r>
      <w:r>
        <w:rPr>
          <w:rFonts w:ascii="Arial" w:hAnsi="Arial" w:cs="Arial"/>
        </w:rPr>
        <w:t>1</w:t>
      </w:r>
      <w:r w:rsidRPr="00102862">
        <w:rPr>
          <w:rFonts w:ascii="Arial" w:hAnsi="Arial" w:cs="Arial"/>
        </w:rPr>
        <w:t>);</w:t>
      </w:r>
    </w:p>
    <w:p w14:paraId="25CA5F32" w14:textId="66BA9184" w:rsidR="008E29FD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102862">
        <w:rPr>
          <w:rFonts w:ascii="Arial" w:hAnsi="Arial" w:cs="Arial"/>
        </w:rPr>
        <w:t>Wzór wniosku o pożyczkę dla przedsiębiorców i innych podmiotów z wyłączeniem jst (W-</w:t>
      </w:r>
      <w:r>
        <w:rPr>
          <w:rFonts w:ascii="Arial" w:hAnsi="Arial" w:cs="Arial"/>
        </w:rPr>
        <w:t>2</w:t>
      </w:r>
      <w:r w:rsidRPr="00102862">
        <w:rPr>
          <w:rFonts w:ascii="Arial" w:hAnsi="Arial" w:cs="Arial"/>
        </w:rPr>
        <w:t>).</w:t>
      </w:r>
    </w:p>
    <w:p w14:paraId="5FB2BC48" w14:textId="77777777" w:rsidR="008E29FD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1C3F90">
        <w:rPr>
          <w:rFonts w:ascii="Arial" w:hAnsi="Arial" w:cs="Arial"/>
        </w:rPr>
        <w:t>Wzór Harmonogramu finansowo-rzeczowego</w:t>
      </w:r>
      <w:r>
        <w:rPr>
          <w:rFonts w:ascii="Arial" w:hAnsi="Arial" w:cs="Arial"/>
        </w:rPr>
        <w:t>,</w:t>
      </w:r>
    </w:p>
    <w:p w14:paraId="66EDFC0F" w14:textId="77777777" w:rsidR="008E29FD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Efekt rzeczowy i ekologiczny zadania z zakresu Poprawa jakości powietrza,</w:t>
      </w:r>
    </w:p>
    <w:p w14:paraId="52EBA67C" w14:textId="77777777" w:rsidR="008E29FD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Efekt rzeczowy i ekologiczny zadania z zakresu Transformacja energetyczna gospodarki,</w:t>
      </w:r>
    </w:p>
    <w:p w14:paraId="355ED77D" w14:textId="77777777" w:rsidR="008E29FD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Efekt rzeczowy i ekologiczny zadania z zakresu Gospodarka ściekowa,</w:t>
      </w:r>
    </w:p>
    <w:p w14:paraId="127D943B" w14:textId="77777777" w:rsidR="008E29FD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Efekt rzeczowy i ekologiczny zadania z zakresu Gospodarka wodna,</w:t>
      </w:r>
    </w:p>
    <w:p w14:paraId="274451D7" w14:textId="15851C8C" w:rsidR="004E7298" w:rsidRPr="004E7298" w:rsidRDefault="004E7298" w:rsidP="004E7298">
      <w:pPr>
        <w:pStyle w:val="Akapitzlist"/>
        <w:numPr>
          <w:ilvl w:val="0"/>
          <w:numId w:val="5"/>
        </w:numPr>
        <w:ind w:left="1134"/>
        <w:rPr>
          <w:rFonts w:ascii="Arial" w:hAnsi="Arial" w:cs="Arial"/>
        </w:rPr>
      </w:pPr>
      <w:r w:rsidRPr="004E7298">
        <w:rPr>
          <w:rFonts w:ascii="Arial" w:hAnsi="Arial" w:cs="Arial"/>
        </w:rPr>
        <w:t>Wzór Efekt rzeczowy i ekologiczny zadania z zakresu Racjonalne gospodarowanie odpadami, w tym gospodarka o obiegu zamkniętym oraz ochrona powierzchni ziemi,</w:t>
      </w:r>
    </w:p>
    <w:p w14:paraId="76AC4949" w14:textId="77777777" w:rsidR="008E29FD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Efekt rzeczowy i ekologiczny zadania z zakresu Adaptacja do zmian klimatu,</w:t>
      </w:r>
    </w:p>
    <w:p w14:paraId="4A847C04" w14:textId="77777777" w:rsidR="008E29FD" w:rsidRPr="001C3F90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1C3F90">
        <w:rPr>
          <w:rFonts w:ascii="Arial" w:hAnsi="Arial" w:cs="Arial"/>
        </w:rPr>
        <w:t xml:space="preserve">Wzór Umowy </w:t>
      </w:r>
      <w:r>
        <w:rPr>
          <w:rFonts w:ascii="Arial" w:hAnsi="Arial" w:cs="Arial"/>
        </w:rPr>
        <w:t>pożyczki</w:t>
      </w:r>
      <w:r w:rsidRPr="001C3F90">
        <w:rPr>
          <w:rFonts w:ascii="Arial" w:hAnsi="Arial" w:cs="Arial"/>
        </w:rPr>
        <w:t xml:space="preserve"> wraz z załącznikami:</w:t>
      </w:r>
    </w:p>
    <w:p w14:paraId="6A49A93A" w14:textId="47B3C152" w:rsidR="00C0606C" w:rsidRDefault="008E29FD" w:rsidP="008E29FD">
      <w:pPr>
        <w:pStyle w:val="Akapitzlist"/>
        <w:numPr>
          <w:ilvl w:val="0"/>
          <w:numId w:val="8"/>
        </w:numPr>
        <w:spacing w:after="0" w:line="240" w:lineRule="auto"/>
        <w:ind w:left="1560"/>
        <w:jc w:val="both"/>
        <w:rPr>
          <w:rFonts w:ascii="Arial" w:hAnsi="Arial" w:cs="Arial"/>
        </w:rPr>
      </w:pPr>
      <w:r w:rsidRPr="001C3F90">
        <w:rPr>
          <w:rFonts w:ascii="Arial" w:hAnsi="Arial" w:cs="Arial"/>
        </w:rPr>
        <w:t xml:space="preserve">Wzór </w:t>
      </w:r>
      <w:r w:rsidR="00C0606C">
        <w:rPr>
          <w:rFonts w:ascii="Arial" w:hAnsi="Arial" w:cs="Arial"/>
        </w:rPr>
        <w:t>Wniosku o płatność,</w:t>
      </w:r>
    </w:p>
    <w:p w14:paraId="57968117" w14:textId="7E245B68" w:rsidR="008E29FD" w:rsidRDefault="00C0606C" w:rsidP="008E29FD">
      <w:pPr>
        <w:pStyle w:val="Akapitzlist"/>
        <w:numPr>
          <w:ilvl w:val="0"/>
          <w:numId w:val="8"/>
        </w:numPr>
        <w:spacing w:after="0" w:line="240" w:lineRule="auto"/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Wzór </w:t>
      </w:r>
      <w:r w:rsidR="008E29FD" w:rsidRPr="001C3F90">
        <w:rPr>
          <w:rFonts w:ascii="Arial" w:hAnsi="Arial" w:cs="Arial"/>
        </w:rPr>
        <w:t xml:space="preserve">Rozliczenia </w:t>
      </w:r>
      <w:r w:rsidR="00CA6D35">
        <w:rPr>
          <w:rFonts w:ascii="Arial" w:hAnsi="Arial" w:cs="Arial"/>
        </w:rPr>
        <w:t>finansowego zrealizowanego zakresu zadania.</w:t>
      </w:r>
    </w:p>
    <w:p w14:paraId="5EB70D55" w14:textId="052D5C64" w:rsidR="005455F1" w:rsidRPr="005771F2" w:rsidRDefault="005455F1" w:rsidP="005771F2">
      <w:pPr>
        <w:spacing w:after="0" w:line="240" w:lineRule="auto"/>
        <w:jc w:val="both"/>
        <w:rPr>
          <w:rFonts w:ascii="Arial" w:hAnsi="Arial" w:cs="Arial"/>
        </w:rPr>
      </w:pPr>
    </w:p>
    <w:sectPr w:rsidR="005455F1" w:rsidRPr="005771F2" w:rsidSect="00EE25C1">
      <w:pgSz w:w="11906" w:h="16838"/>
      <w:pgMar w:top="1134" w:right="1106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91E6" w14:textId="77777777" w:rsidR="00B110D9" w:rsidRDefault="00B110D9" w:rsidP="00B110D9">
      <w:pPr>
        <w:spacing w:after="0" w:line="240" w:lineRule="auto"/>
      </w:pPr>
      <w:r>
        <w:separator/>
      </w:r>
    </w:p>
  </w:endnote>
  <w:endnote w:type="continuationSeparator" w:id="0">
    <w:p w14:paraId="2B8F7D82" w14:textId="77777777" w:rsidR="00B110D9" w:rsidRDefault="00B110D9" w:rsidP="00B1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6B2B" w14:textId="77777777" w:rsidR="00B110D9" w:rsidRDefault="00B110D9" w:rsidP="00B110D9">
      <w:pPr>
        <w:spacing w:after="0" w:line="240" w:lineRule="auto"/>
      </w:pPr>
      <w:r>
        <w:separator/>
      </w:r>
    </w:p>
  </w:footnote>
  <w:footnote w:type="continuationSeparator" w:id="0">
    <w:p w14:paraId="7A7CC31C" w14:textId="77777777" w:rsidR="00B110D9" w:rsidRDefault="00B110D9" w:rsidP="00B110D9">
      <w:pPr>
        <w:spacing w:after="0" w:line="240" w:lineRule="auto"/>
      </w:pPr>
      <w:r>
        <w:continuationSeparator/>
      </w:r>
    </w:p>
  </w:footnote>
  <w:footnote w:id="1">
    <w:p w14:paraId="6480A066" w14:textId="1067ADE4" w:rsidR="00EB2DF3" w:rsidRDefault="00EB2DF3">
      <w:pPr>
        <w:pStyle w:val="Tekstprzypisudolnego"/>
      </w:pPr>
      <w:r>
        <w:rPr>
          <w:rStyle w:val="Odwoanieprzypisudolnego"/>
        </w:rPr>
        <w:footnoteRef/>
      </w:r>
      <w:r>
        <w:t xml:space="preserve"> Nabór na pożyczki pomostowe jest ogłoszony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432"/>
    <w:multiLevelType w:val="hybridMultilevel"/>
    <w:tmpl w:val="9BACB052"/>
    <w:lvl w:ilvl="0" w:tplc="F6722F14">
      <w:start w:val="1"/>
      <w:numFmt w:val="decimal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F777D2"/>
    <w:multiLevelType w:val="hybridMultilevel"/>
    <w:tmpl w:val="D70216AC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1483772"/>
    <w:multiLevelType w:val="hybridMultilevel"/>
    <w:tmpl w:val="819472A6"/>
    <w:lvl w:ilvl="0" w:tplc="86E8137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4C9446C0">
      <w:start w:val="2"/>
      <w:numFmt w:val="bullet"/>
      <w:lvlText w:val="•"/>
      <w:lvlJc w:val="left"/>
      <w:pPr>
        <w:ind w:left="2148" w:hanging="708"/>
      </w:pPr>
      <w:rPr>
        <w:rFonts w:ascii="Times New Roman" w:eastAsia="Times New Roman" w:hAnsi="Times New Roman" w:cs="Times New Roman" w:hint="default"/>
      </w:rPr>
    </w:lvl>
    <w:lvl w:ilvl="2" w:tplc="6C2AEFD6">
      <w:start w:val="1"/>
      <w:numFmt w:val="lowerLetter"/>
      <w:lvlText w:val="%3)"/>
      <w:lvlJc w:val="left"/>
      <w:pPr>
        <w:ind w:left="3048" w:hanging="708"/>
      </w:pPr>
      <w:rPr>
        <w:rFonts w:hint="default"/>
      </w:rPr>
    </w:lvl>
    <w:lvl w:ilvl="3" w:tplc="CE94782C">
      <w:start w:val="1"/>
      <w:numFmt w:val="decimal"/>
      <w:lvlText w:val="%4)"/>
      <w:lvlJc w:val="left"/>
      <w:pPr>
        <w:ind w:left="3240" w:hanging="36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1447F"/>
    <w:multiLevelType w:val="hybridMultilevel"/>
    <w:tmpl w:val="461E60C4"/>
    <w:lvl w:ilvl="0" w:tplc="BADAF67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4A1043"/>
    <w:multiLevelType w:val="hybridMultilevel"/>
    <w:tmpl w:val="80E0960A"/>
    <w:lvl w:ilvl="0" w:tplc="F6722F14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881915"/>
    <w:multiLevelType w:val="hybridMultilevel"/>
    <w:tmpl w:val="C7EE6A70"/>
    <w:lvl w:ilvl="0" w:tplc="6C2AEFD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439D101C"/>
    <w:multiLevelType w:val="hybridMultilevel"/>
    <w:tmpl w:val="FCD88150"/>
    <w:lvl w:ilvl="0" w:tplc="5B16D842">
      <w:start w:val="1"/>
      <w:numFmt w:val="decimal"/>
      <w:pStyle w:val="Styl1"/>
      <w:lvlText w:val="%1."/>
      <w:lvlJc w:val="left"/>
      <w:pPr>
        <w:ind w:left="792" w:hanging="432"/>
      </w:pPr>
      <w:rPr>
        <w:rFonts w:hint="default"/>
      </w:rPr>
    </w:lvl>
    <w:lvl w:ilvl="1" w:tplc="DB224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E7A1C"/>
    <w:multiLevelType w:val="hybridMultilevel"/>
    <w:tmpl w:val="0C9CFF24"/>
    <w:lvl w:ilvl="0" w:tplc="8AB0192C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2865A5"/>
    <w:multiLevelType w:val="hybridMultilevel"/>
    <w:tmpl w:val="461E60C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21742C"/>
    <w:multiLevelType w:val="hybridMultilevel"/>
    <w:tmpl w:val="3644350E"/>
    <w:lvl w:ilvl="0" w:tplc="6C2AEFD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124690715">
    <w:abstractNumId w:val="2"/>
  </w:num>
  <w:num w:numId="2" w16cid:durableId="159666106">
    <w:abstractNumId w:val="4"/>
  </w:num>
  <w:num w:numId="3" w16cid:durableId="294331342">
    <w:abstractNumId w:val="3"/>
  </w:num>
  <w:num w:numId="4" w16cid:durableId="311175943">
    <w:abstractNumId w:val="7"/>
  </w:num>
  <w:num w:numId="5" w16cid:durableId="465126664">
    <w:abstractNumId w:val="0"/>
  </w:num>
  <w:num w:numId="6" w16cid:durableId="339622256">
    <w:abstractNumId w:val="6"/>
  </w:num>
  <w:num w:numId="7" w16cid:durableId="1284774832">
    <w:abstractNumId w:val="9"/>
  </w:num>
  <w:num w:numId="8" w16cid:durableId="856962632">
    <w:abstractNumId w:val="5"/>
  </w:num>
  <w:num w:numId="9" w16cid:durableId="2008821072">
    <w:abstractNumId w:val="1"/>
  </w:num>
  <w:num w:numId="10" w16cid:durableId="92742508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D0"/>
    <w:rsid w:val="0000123E"/>
    <w:rsid w:val="0002170C"/>
    <w:rsid w:val="000307C5"/>
    <w:rsid w:val="000451DD"/>
    <w:rsid w:val="00045DC7"/>
    <w:rsid w:val="00062FE0"/>
    <w:rsid w:val="0007266D"/>
    <w:rsid w:val="000A6482"/>
    <w:rsid w:val="000B61F1"/>
    <w:rsid w:val="000C0F1A"/>
    <w:rsid w:val="00102DAE"/>
    <w:rsid w:val="00103422"/>
    <w:rsid w:val="00103842"/>
    <w:rsid w:val="001141C1"/>
    <w:rsid w:val="00120896"/>
    <w:rsid w:val="0013021A"/>
    <w:rsid w:val="00163AEC"/>
    <w:rsid w:val="001643B2"/>
    <w:rsid w:val="001772FA"/>
    <w:rsid w:val="001906F2"/>
    <w:rsid w:val="00194B73"/>
    <w:rsid w:val="00195AEB"/>
    <w:rsid w:val="001A0E21"/>
    <w:rsid w:val="001B0ED8"/>
    <w:rsid w:val="001B2617"/>
    <w:rsid w:val="001C3F0C"/>
    <w:rsid w:val="001C3F90"/>
    <w:rsid w:val="001D6A4C"/>
    <w:rsid w:val="002023BD"/>
    <w:rsid w:val="00211B5C"/>
    <w:rsid w:val="00221C94"/>
    <w:rsid w:val="002229A7"/>
    <w:rsid w:val="00223BDF"/>
    <w:rsid w:val="0023165F"/>
    <w:rsid w:val="00236E93"/>
    <w:rsid w:val="002614B5"/>
    <w:rsid w:val="00264D69"/>
    <w:rsid w:val="002712A8"/>
    <w:rsid w:val="00274E79"/>
    <w:rsid w:val="00283A6B"/>
    <w:rsid w:val="00290BF5"/>
    <w:rsid w:val="002A41BB"/>
    <w:rsid w:val="002B488A"/>
    <w:rsid w:val="002F56D2"/>
    <w:rsid w:val="0030214F"/>
    <w:rsid w:val="00321B5E"/>
    <w:rsid w:val="003301F3"/>
    <w:rsid w:val="00345982"/>
    <w:rsid w:val="003465B7"/>
    <w:rsid w:val="003616A7"/>
    <w:rsid w:val="00361E30"/>
    <w:rsid w:val="00370E9E"/>
    <w:rsid w:val="00374380"/>
    <w:rsid w:val="00392957"/>
    <w:rsid w:val="003A3AE0"/>
    <w:rsid w:val="003B1097"/>
    <w:rsid w:val="003B33A2"/>
    <w:rsid w:val="003C3D19"/>
    <w:rsid w:val="003F0A75"/>
    <w:rsid w:val="003F452D"/>
    <w:rsid w:val="003F468E"/>
    <w:rsid w:val="003F59D6"/>
    <w:rsid w:val="00401DB6"/>
    <w:rsid w:val="00422230"/>
    <w:rsid w:val="00435FC3"/>
    <w:rsid w:val="004414E4"/>
    <w:rsid w:val="004546F4"/>
    <w:rsid w:val="00463295"/>
    <w:rsid w:val="004922BA"/>
    <w:rsid w:val="004A189B"/>
    <w:rsid w:val="004A4664"/>
    <w:rsid w:val="004B7889"/>
    <w:rsid w:val="004C57BA"/>
    <w:rsid w:val="004C6136"/>
    <w:rsid w:val="004D048D"/>
    <w:rsid w:val="004D4E09"/>
    <w:rsid w:val="004D6914"/>
    <w:rsid w:val="004E7298"/>
    <w:rsid w:val="004F5ECE"/>
    <w:rsid w:val="00506E42"/>
    <w:rsid w:val="00510F98"/>
    <w:rsid w:val="0051665F"/>
    <w:rsid w:val="00523EF3"/>
    <w:rsid w:val="00536D0B"/>
    <w:rsid w:val="00541849"/>
    <w:rsid w:val="005455F1"/>
    <w:rsid w:val="00550B12"/>
    <w:rsid w:val="005606B0"/>
    <w:rsid w:val="00564CEE"/>
    <w:rsid w:val="0057570E"/>
    <w:rsid w:val="005771F2"/>
    <w:rsid w:val="00584882"/>
    <w:rsid w:val="005A70DA"/>
    <w:rsid w:val="005D3DE1"/>
    <w:rsid w:val="005D7D4E"/>
    <w:rsid w:val="00603E06"/>
    <w:rsid w:val="00614F4F"/>
    <w:rsid w:val="00615B18"/>
    <w:rsid w:val="00616634"/>
    <w:rsid w:val="00640D79"/>
    <w:rsid w:val="00642B58"/>
    <w:rsid w:val="00644259"/>
    <w:rsid w:val="00651909"/>
    <w:rsid w:val="006555E9"/>
    <w:rsid w:val="00673701"/>
    <w:rsid w:val="00674B52"/>
    <w:rsid w:val="00675A6A"/>
    <w:rsid w:val="00686462"/>
    <w:rsid w:val="006A0D7E"/>
    <w:rsid w:val="006A5DD0"/>
    <w:rsid w:val="006A62F2"/>
    <w:rsid w:val="006B2E72"/>
    <w:rsid w:val="006B58F1"/>
    <w:rsid w:val="006C4CD1"/>
    <w:rsid w:val="006D19A7"/>
    <w:rsid w:val="006D7A94"/>
    <w:rsid w:val="006E3BA6"/>
    <w:rsid w:val="006E7582"/>
    <w:rsid w:val="00701EB1"/>
    <w:rsid w:val="00711A13"/>
    <w:rsid w:val="00713AB7"/>
    <w:rsid w:val="00725053"/>
    <w:rsid w:val="0072671F"/>
    <w:rsid w:val="00750CF0"/>
    <w:rsid w:val="00762335"/>
    <w:rsid w:val="00765187"/>
    <w:rsid w:val="007A683E"/>
    <w:rsid w:val="007B0DC9"/>
    <w:rsid w:val="007B0FB3"/>
    <w:rsid w:val="007D2B7E"/>
    <w:rsid w:val="007E58ED"/>
    <w:rsid w:val="00803766"/>
    <w:rsid w:val="008050B0"/>
    <w:rsid w:val="00807FB9"/>
    <w:rsid w:val="008276C4"/>
    <w:rsid w:val="00844610"/>
    <w:rsid w:val="00852BC1"/>
    <w:rsid w:val="00854902"/>
    <w:rsid w:val="0086352C"/>
    <w:rsid w:val="00866607"/>
    <w:rsid w:val="008767C0"/>
    <w:rsid w:val="00894F4E"/>
    <w:rsid w:val="00895071"/>
    <w:rsid w:val="008A08A2"/>
    <w:rsid w:val="008A19E6"/>
    <w:rsid w:val="008A3778"/>
    <w:rsid w:val="008C4721"/>
    <w:rsid w:val="008E1460"/>
    <w:rsid w:val="008E29FD"/>
    <w:rsid w:val="008F6105"/>
    <w:rsid w:val="008F6857"/>
    <w:rsid w:val="008F7E24"/>
    <w:rsid w:val="00904822"/>
    <w:rsid w:val="009066CF"/>
    <w:rsid w:val="00914F88"/>
    <w:rsid w:val="00926F47"/>
    <w:rsid w:val="00946FC5"/>
    <w:rsid w:val="00960210"/>
    <w:rsid w:val="00970F45"/>
    <w:rsid w:val="00973F20"/>
    <w:rsid w:val="0098172B"/>
    <w:rsid w:val="009870AF"/>
    <w:rsid w:val="0099051A"/>
    <w:rsid w:val="00991944"/>
    <w:rsid w:val="009972AC"/>
    <w:rsid w:val="009E32EA"/>
    <w:rsid w:val="009F0F59"/>
    <w:rsid w:val="00A15DBA"/>
    <w:rsid w:val="00A161CC"/>
    <w:rsid w:val="00A20D51"/>
    <w:rsid w:val="00A2137B"/>
    <w:rsid w:val="00A2452D"/>
    <w:rsid w:val="00A3028C"/>
    <w:rsid w:val="00A34F47"/>
    <w:rsid w:val="00A4303D"/>
    <w:rsid w:val="00A51941"/>
    <w:rsid w:val="00A63C83"/>
    <w:rsid w:val="00A64E78"/>
    <w:rsid w:val="00A721D5"/>
    <w:rsid w:val="00A825CF"/>
    <w:rsid w:val="00A8551A"/>
    <w:rsid w:val="00A971BA"/>
    <w:rsid w:val="00AA2D63"/>
    <w:rsid w:val="00AD2BF5"/>
    <w:rsid w:val="00AD353F"/>
    <w:rsid w:val="00AD76DD"/>
    <w:rsid w:val="00AF0F9E"/>
    <w:rsid w:val="00B046E9"/>
    <w:rsid w:val="00B110D9"/>
    <w:rsid w:val="00B1266C"/>
    <w:rsid w:val="00B32A86"/>
    <w:rsid w:val="00B348FC"/>
    <w:rsid w:val="00B37991"/>
    <w:rsid w:val="00B37D02"/>
    <w:rsid w:val="00B41010"/>
    <w:rsid w:val="00B45AED"/>
    <w:rsid w:val="00B558CB"/>
    <w:rsid w:val="00B77FAE"/>
    <w:rsid w:val="00B8116B"/>
    <w:rsid w:val="00B8685F"/>
    <w:rsid w:val="00B908A5"/>
    <w:rsid w:val="00BA7874"/>
    <w:rsid w:val="00BB7C1B"/>
    <w:rsid w:val="00BC4C06"/>
    <w:rsid w:val="00BD5CDB"/>
    <w:rsid w:val="00BE224C"/>
    <w:rsid w:val="00BF39F9"/>
    <w:rsid w:val="00C01457"/>
    <w:rsid w:val="00C0606C"/>
    <w:rsid w:val="00C07D6C"/>
    <w:rsid w:val="00C32CC8"/>
    <w:rsid w:val="00C36140"/>
    <w:rsid w:val="00C420C1"/>
    <w:rsid w:val="00C428EE"/>
    <w:rsid w:val="00C578E7"/>
    <w:rsid w:val="00C62EA4"/>
    <w:rsid w:val="00C75857"/>
    <w:rsid w:val="00CA6D35"/>
    <w:rsid w:val="00CD55B4"/>
    <w:rsid w:val="00D04708"/>
    <w:rsid w:val="00D153EE"/>
    <w:rsid w:val="00D15B6E"/>
    <w:rsid w:val="00D40971"/>
    <w:rsid w:val="00D711A7"/>
    <w:rsid w:val="00D76E5A"/>
    <w:rsid w:val="00D912CC"/>
    <w:rsid w:val="00D91D6D"/>
    <w:rsid w:val="00DA2C65"/>
    <w:rsid w:val="00DA3239"/>
    <w:rsid w:val="00DA6CB0"/>
    <w:rsid w:val="00DB068F"/>
    <w:rsid w:val="00DB0742"/>
    <w:rsid w:val="00DB159B"/>
    <w:rsid w:val="00DC6A27"/>
    <w:rsid w:val="00DC74BC"/>
    <w:rsid w:val="00DE5DAA"/>
    <w:rsid w:val="00DF231D"/>
    <w:rsid w:val="00DF54AB"/>
    <w:rsid w:val="00E00714"/>
    <w:rsid w:val="00E10734"/>
    <w:rsid w:val="00E12370"/>
    <w:rsid w:val="00E1416B"/>
    <w:rsid w:val="00E278F0"/>
    <w:rsid w:val="00E37A9B"/>
    <w:rsid w:val="00E4378F"/>
    <w:rsid w:val="00E56F06"/>
    <w:rsid w:val="00E76E23"/>
    <w:rsid w:val="00E823E2"/>
    <w:rsid w:val="00E82DBA"/>
    <w:rsid w:val="00E83EDE"/>
    <w:rsid w:val="00E846F9"/>
    <w:rsid w:val="00E9407E"/>
    <w:rsid w:val="00EA4595"/>
    <w:rsid w:val="00EB2DF3"/>
    <w:rsid w:val="00EB38D1"/>
    <w:rsid w:val="00EB7D62"/>
    <w:rsid w:val="00EE25C1"/>
    <w:rsid w:val="00EF0717"/>
    <w:rsid w:val="00F130B6"/>
    <w:rsid w:val="00F213A3"/>
    <w:rsid w:val="00F224EF"/>
    <w:rsid w:val="00F35CD8"/>
    <w:rsid w:val="00F50ED4"/>
    <w:rsid w:val="00F513F4"/>
    <w:rsid w:val="00F61EFD"/>
    <w:rsid w:val="00F73AB6"/>
    <w:rsid w:val="00F760A6"/>
    <w:rsid w:val="00F94C01"/>
    <w:rsid w:val="00F95FD2"/>
    <w:rsid w:val="00FC232B"/>
    <w:rsid w:val="00FD2598"/>
    <w:rsid w:val="00FD5C9A"/>
    <w:rsid w:val="00FE5518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1FF5B"/>
  <w15:docId w15:val="{F78DC196-D673-4949-80C3-7F5BC964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52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A5DD0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765187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locked/>
    <w:rsid w:val="00BA7874"/>
    <w:rPr>
      <w:b/>
      <w:bCs/>
    </w:rPr>
  </w:style>
  <w:style w:type="paragraph" w:styleId="Akapitzlist">
    <w:name w:val="List Paragraph"/>
    <w:basedOn w:val="Normalny"/>
    <w:uiPriority w:val="34"/>
    <w:qFormat/>
    <w:rsid w:val="00A15D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1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2A8"/>
    <w:rPr>
      <w:rFonts w:ascii="Segoe UI" w:hAnsi="Segoe UI" w:cs="Segoe UI"/>
      <w:sz w:val="18"/>
      <w:szCs w:val="18"/>
      <w:lang w:eastAsia="en-US"/>
    </w:rPr>
  </w:style>
  <w:style w:type="paragraph" w:styleId="Tekstpodstawowy">
    <w:name w:val="Body Text"/>
    <w:basedOn w:val="Normalny"/>
    <w:link w:val="TekstpodstawowyZnak"/>
    <w:semiHidden/>
    <w:rsid w:val="00F760A6"/>
    <w:pPr>
      <w:spacing w:after="0" w:line="240" w:lineRule="auto"/>
    </w:pPr>
    <w:rPr>
      <w:rFonts w:ascii="Times New Roman" w:eastAsia="Times New Roman" w:hAnsi="Times New Roman"/>
      <w:b/>
      <w:bCs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60A6"/>
    <w:rPr>
      <w:rFonts w:ascii="Times New Roman" w:eastAsia="Times New Roman" w:hAnsi="Times New Roman"/>
      <w:b/>
      <w:bCs/>
      <w:sz w:val="28"/>
      <w:szCs w:val="20"/>
      <w:lang w:val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71F"/>
    <w:rPr>
      <w:color w:val="605E5C"/>
      <w:shd w:val="clear" w:color="auto" w:fill="E1DFDD"/>
    </w:rPr>
  </w:style>
  <w:style w:type="character" w:customStyle="1" w:styleId="FontStyle14">
    <w:name w:val="Font Style14"/>
    <w:basedOn w:val="Domylnaczcionkaakapitu"/>
    <w:uiPriority w:val="99"/>
    <w:rsid w:val="004A189B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locked/>
    <w:rsid w:val="00E1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C74BC"/>
    <w:rPr>
      <w:lang w:eastAsia="en-US"/>
    </w:rPr>
  </w:style>
  <w:style w:type="paragraph" w:customStyle="1" w:styleId="Styl1">
    <w:name w:val="Styl1"/>
    <w:basedOn w:val="Normalny"/>
    <w:link w:val="Styl1Znak"/>
    <w:qFormat/>
    <w:rsid w:val="007B0DC9"/>
    <w:pPr>
      <w:numPr>
        <w:numId w:val="6"/>
      </w:numPr>
      <w:tabs>
        <w:tab w:val="left" w:pos="284"/>
      </w:tabs>
      <w:autoSpaceDE w:val="0"/>
      <w:autoSpaceDN w:val="0"/>
      <w:adjustRightInd w:val="0"/>
      <w:spacing w:after="0"/>
      <w:ind w:left="284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7B0DC9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0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0D9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87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80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0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7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8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0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7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80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08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80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08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fosigw-rzeszow.bip.gov.pl/przedsiewziecia-priorytetow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5F8C7-91C6-4358-B8DB-B9B24F7C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wybór zadań w oparciu o Zasady dofinansowania realizacji przedsięwzięć „Budowy, rozbudowy lub modernizacji odnawialnych źródeł energii lub źródeł wysokosprawnej kogeneracji wraz z podłączeniem do sieci przesyłowej energii ciepln</vt:lpstr>
    </vt:vector>
  </TitlesOfParts>
  <Company>WFOŚiGW w Rzeszowie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wybór zadań w oparciu o Zasady dofinansowania realizacji przedsięwzięć „Budowy, rozbudowy lub modernizacji odnawialnych źródeł energii lub źródeł wysokosprawnej kogeneracji wraz z podłączeniem do sieci przesyłowej energii ciepln</dc:title>
  <dc:creator>Małgorzata Wolińska</dc:creator>
  <cp:lastModifiedBy>Bernadeta Brzeska</cp:lastModifiedBy>
  <cp:revision>3</cp:revision>
  <cp:lastPrinted>2025-04-15T11:23:00Z</cp:lastPrinted>
  <dcterms:created xsi:type="dcterms:W3CDTF">2026-02-03T09:42:00Z</dcterms:created>
  <dcterms:modified xsi:type="dcterms:W3CDTF">2026-02-05T06:19:00Z</dcterms:modified>
</cp:coreProperties>
</file>