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25A5" w14:textId="77777777" w:rsidR="00835F58" w:rsidRDefault="00835F58" w:rsidP="0042204C">
      <w:pPr>
        <w:spacing w:line="276" w:lineRule="auto"/>
        <w:jc w:val="center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2689"/>
        <w:gridCol w:w="6945"/>
      </w:tblGrid>
      <w:tr w:rsidR="00835F58" w:rsidRPr="00835F58" w14:paraId="40EFF7E8" w14:textId="77777777" w:rsidTr="00835F58">
        <w:trPr>
          <w:trHeight w:val="523"/>
        </w:trPr>
        <w:tc>
          <w:tcPr>
            <w:tcW w:w="2689" w:type="dxa"/>
            <w:vAlign w:val="center"/>
          </w:tcPr>
          <w:p w14:paraId="15F11982" w14:textId="77777777" w:rsidR="00835F58" w:rsidRPr="00835F58" w:rsidRDefault="00835F58" w:rsidP="00835F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Hlk58260009"/>
            <w:r w:rsidRPr="00835F58">
              <w:rPr>
                <w:rFonts w:ascii="Times New Roman" w:hAnsi="Times New Roman" w:cs="Times New Roman"/>
                <w:b/>
                <w:noProof/>
                <w:szCs w:val="20"/>
              </w:rPr>
              <w:drawing>
                <wp:inline distT="0" distB="0" distL="0" distR="0" wp14:anchorId="5106456A" wp14:editId="78A1CDF1">
                  <wp:extent cx="1584960" cy="336157"/>
                  <wp:effectExtent l="0" t="0" r="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25" cy="33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vAlign w:val="center"/>
          </w:tcPr>
          <w:p w14:paraId="56191599" w14:textId="6FD11D96" w:rsidR="00835F58" w:rsidRPr="00835F58" w:rsidRDefault="00835F58" w:rsidP="00835F58">
            <w:pPr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5F58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Regulamin </w:t>
            </w:r>
            <w:bookmarkStart w:id="1" w:name="_Hlk130981676"/>
            <w:r w:rsidRPr="00835F58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naboru </w:t>
            </w:r>
            <w:r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konkursowego </w:t>
            </w:r>
            <w:r w:rsidRPr="00835F58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wniosków o dofinansowanie </w:t>
            </w:r>
          </w:p>
          <w:p w14:paraId="3744B854" w14:textId="77777777" w:rsidR="00835F58" w:rsidRDefault="00835F58" w:rsidP="00835F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5F58">
              <w:rPr>
                <w:rFonts w:ascii="Times New Roman" w:hAnsi="Times New Roman" w:cs="Times New Roman"/>
                <w:b/>
                <w:szCs w:val="20"/>
              </w:rPr>
              <w:t>pn. „EKOPRACOWNIA – zielone serce szkoły”</w:t>
            </w:r>
          </w:p>
          <w:p w14:paraId="1C068383" w14:textId="604A2C3E" w:rsidR="00835F58" w:rsidRPr="00835F58" w:rsidRDefault="00835F58" w:rsidP="00835F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5F58"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>w ramach</w:t>
            </w:r>
            <w:r>
              <w:rPr>
                <w:rStyle w:val="FontStyle11"/>
                <w:rFonts w:ascii="Times New Roman" w:hAnsi="Times New Roman" w:cs="Times New Roman"/>
                <w:i w:val="0"/>
                <w:sz w:val="24"/>
                <w:szCs w:val="24"/>
              </w:rPr>
              <w:t xml:space="preserve"> „</w:t>
            </w:r>
            <w:r w:rsidRPr="00835F58">
              <w:rPr>
                <w:rFonts w:ascii="Times New Roman" w:hAnsi="Times New Roman" w:cs="Times New Roman"/>
                <w:b/>
                <w:szCs w:val="20"/>
              </w:rPr>
              <w:t>Programu Regionalnego Wsparcia Edukacji Ekologicznej</w:t>
            </w:r>
            <w:r>
              <w:rPr>
                <w:rFonts w:ascii="Times New Roman" w:hAnsi="Times New Roman" w:cs="Times New Roman"/>
                <w:b/>
                <w:szCs w:val="20"/>
              </w:rPr>
              <w:t>”</w:t>
            </w:r>
            <w:bookmarkEnd w:id="1"/>
          </w:p>
        </w:tc>
      </w:tr>
      <w:bookmarkEnd w:id="0"/>
    </w:tbl>
    <w:p w14:paraId="13C28C5C" w14:textId="77777777" w:rsidR="00835F58" w:rsidRDefault="00835F58" w:rsidP="0042204C">
      <w:pPr>
        <w:spacing w:line="276" w:lineRule="auto"/>
        <w:jc w:val="center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14:paraId="72F3F1D9" w14:textId="3F339376" w:rsidR="00A65475" w:rsidRDefault="00A65475" w:rsidP="00A65475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§ 1</w:t>
      </w:r>
    </w:p>
    <w:p w14:paraId="5EC7F52A" w14:textId="77777777" w:rsidR="00864B7F" w:rsidRPr="00A65475" w:rsidRDefault="00864B7F" w:rsidP="00864B7F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Postanowienia ogólne</w:t>
      </w:r>
    </w:p>
    <w:p w14:paraId="38ACF88C" w14:textId="77777777" w:rsidR="00864B7F" w:rsidRPr="00A65475" w:rsidRDefault="00864B7F" w:rsidP="00A65475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</w:p>
    <w:p w14:paraId="1391FBA2" w14:textId="5AF6B5AF" w:rsidR="00A65475" w:rsidRPr="00A65475" w:rsidRDefault="00A65475" w:rsidP="006F449E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 xml:space="preserve">Regulamin naboru wniosków </w:t>
      </w:r>
      <w:r w:rsidR="00AB76C8">
        <w:rPr>
          <w:rFonts w:ascii="Times New Roman" w:hAnsi="Times New Roman" w:cs="Times New Roman"/>
        </w:rPr>
        <w:t xml:space="preserve">o dofinansowanie </w:t>
      </w:r>
      <w:r w:rsidRPr="00A65475">
        <w:rPr>
          <w:rFonts w:ascii="Times New Roman" w:hAnsi="Times New Roman" w:cs="Times New Roman"/>
        </w:rPr>
        <w:t>(zwany dalej „Regulaminem”),</w:t>
      </w:r>
      <w:r w:rsidR="000B079E"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>stosuje się do wniosków o</w:t>
      </w:r>
      <w:r w:rsidR="00835F58"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 xml:space="preserve">dofinansowanie w formie dotacji (zwanych dalej także „wnioskami”), </w:t>
      </w:r>
      <w:r w:rsidR="003A2DC5">
        <w:rPr>
          <w:rFonts w:ascii="Times New Roman" w:hAnsi="Times New Roman" w:cs="Times New Roman"/>
        </w:rPr>
        <w:t xml:space="preserve">ocenianych w trybie </w:t>
      </w:r>
      <w:r w:rsidR="002F73C2">
        <w:rPr>
          <w:rFonts w:ascii="Times New Roman" w:hAnsi="Times New Roman" w:cs="Times New Roman"/>
        </w:rPr>
        <w:t>konkursowym</w:t>
      </w:r>
      <w:r w:rsidR="003B6EA3"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>(zwanym dalej „naborem”)</w:t>
      </w:r>
      <w:r w:rsidR="007D4F66">
        <w:rPr>
          <w:rFonts w:ascii="Times New Roman" w:hAnsi="Times New Roman" w:cs="Times New Roman"/>
        </w:rPr>
        <w:t>, złożonych w ramach naboru pn. „Ekopracownia – zielone serce szkoły”</w:t>
      </w:r>
      <w:r w:rsidRPr="00A65475">
        <w:rPr>
          <w:rFonts w:ascii="Times New Roman" w:hAnsi="Times New Roman" w:cs="Times New Roman"/>
        </w:rPr>
        <w:t xml:space="preserve"> </w:t>
      </w:r>
      <w:r w:rsidR="007D4F66">
        <w:rPr>
          <w:rFonts w:ascii="Times New Roman" w:hAnsi="Times New Roman" w:cs="Times New Roman"/>
        </w:rPr>
        <w:t>na podstawie</w:t>
      </w:r>
      <w:r w:rsidR="00276713">
        <w:rPr>
          <w:rFonts w:ascii="Times New Roman" w:hAnsi="Times New Roman" w:cs="Times New Roman"/>
        </w:rPr>
        <w:t xml:space="preserve"> </w:t>
      </w:r>
      <w:r w:rsidR="007D4F66">
        <w:rPr>
          <w:rFonts w:ascii="Times New Roman" w:hAnsi="Times New Roman" w:cs="Times New Roman"/>
        </w:rPr>
        <w:t>„</w:t>
      </w:r>
      <w:r w:rsidRPr="00A65475">
        <w:rPr>
          <w:rFonts w:ascii="Times New Roman" w:hAnsi="Times New Roman" w:cs="Times New Roman"/>
          <w:bCs/>
        </w:rPr>
        <w:t>Program</w:t>
      </w:r>
      <w:r w:rsidR="00C064C6">
        <w:rPr>
          <w:rFonts w:ascii="Times New Roman" w:hAnsi="Times New Roman" w:cs="Times New Roman"/>
          <w:bCs/>
        </w:rPr>
        <w:t>u</w:t>
      </w:r>
      <w:r w:rsidRPr="00A65475">
        <w:rPr>
          <w:rFonts w:ascii="Times New Roman" w:hAnsi="Times New Roman" w:cs="Times New Roman"/>
          <w:bCs/>
        </w:rPr>
        <w:t xml:space="preserve"> Regionalnego </w:t>
      </w:r>
      <w:r w:rsidR="00AB76C8">
        <w:rPr>
          <w:rFonts w:ascii="Times New Roman" w:hAnsi="Times New Roman" w:cs="Times New Roman"/>
          <w:bCs/>
        </w:rPr>
        <w:t>W</w:t>
      </w:r>
      <w:r w:rsidRPr="00A65475">
        <w:rPr>
          <w:rFonts w:ascii="Times New Roman" w:hAnsi="Times New Roman" w:cs="Times New Roman"/>
          <w:bCs/>
        </w:rPr>
        <w:t>sparcia Edukacji Ekologicznej</w:t>
      </w:r>
      <w:r w:rsidR="007D4F66">
        <w:rPr>
          <w:rFonts w:ascii="Times New Roman" w:hAnsi="Times New Roman" w:cs="Times New Roman"/>
          <w:bCs/>
        </w:rPr>
        <w:t>”</w:t>
      </w:r>
      <w:r w:rsidRPr="00A65475">
        <w:rPr>
          <w:rFonts w:ascii="Times New Roman" w:hAnsi="Times New Roman" w:cs="Times New Roman"/>
        </w:rPr>
        <w:t xml:space="preserve">, </w:t>
      </w:r>
      <w:r w:rsidR="008D2C99">
        <w:rPr>
          <w:rFonts w:ascii="Times New Roman" w:hAnsi="Times New Roman" w:cs="Times New Roman"/>
        </w:rPr>
        <w:t>(</w:t>
      </w:r>
      <w:r w:rsidRPr="00A65475">
        <w:rPr>
          <w:rFonts w:ascii="Times New Roman" w:hAnsi="Times New Roman" w:cs="Times New Roman"/>
        </w:rPr>
        <w:t>zwanego dalej „Programem”</w:t>
      </w:r>
      <w:r w:rsidR="008D2C99">
        <w:rPr>
          <w:rFonts w:ascii="Times New Roman" w:hAnsi="Times New Roman" w:cs="Times New Roman"/>
        </w:rPr>
        <w:t>)</w:t>
      </w:r>
      <w:r w:rsidR="000B079E">
        <w:rPr>
          <w:rFonts w:ascii="Times New Roman" w:hAnsi="Times New Roman" w:cs="Times New Roman"/>
        </w:rPr>
        <w:t>.</w:t>
      </w:r>
    </w:p>
    <w:p w14:paraId="626F3B9C" w14:textId="6DAC8335" w:rsidR="00A65475" w:rsidRPr="00640EFD" w:rsidRDefault="00A65475" w:rsidP="006F449E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>Regulamin określa sposób składania i rozpatrywania wniosków złożonych w naborz</w:t>
      </w:r>
      <w:r w:rsidR="007742A9">
        <w:rPr>
          <w:rFonts w:ascii="Times New Roman" w:hAnsi="Times New Roman" w:cs="Times New Roman"/>
        </w:rPr>
        <w:t>e I i II etapu</w:t>
      </w:r>
      <w:r w:rsidRPr="00A65475">
        <w:rPr>
          <w:rFonts w:ascii="Times New Roman" w:hAnsi="Times New Roman" w:cs="Times New Roman"/>
        </w:rPr>
        <w:t xml:space="preserve"> </w:t>
      </w:r>
      <w:r w:rsidRPr="00640EFD">
        <w:rPr>
          <w:rFonts w:ascii="Times New Roman" w:hAnsi="Times New Roman" w:cs="Times New Roman"/>
        </w:rPr>
        <w:t>do momentu zawarcia umowy o dofinansowanie.</w:t>
      </w:r>
    </w:p>
    <w:p w14:paraId="604EADA1" w14:textId="2241EC04" w:rsidR="00A65475" w:rsidRPr="00640EFD" w:rsidRDefault="00A65475" w:rsidP="006F449E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640EFD">
        <w:rPr>
          <w:rFonts w:ascii="Times New Roman" w:hAnsi="Times New Roman" w:cs="Times New Roman"/>
        </w:rPr>
        <w:t xml:space="preserve">Formy i warunki udzielenia dofinansowania </w:t>
      </w:r>
      <w:r w:rsidR="008D2C99" w:rsidRPr="00640EFD">
        <w:rPr>
          <w:rFonts w:ascii="Times New Roman" w:hAnsi="Times New Roman" w:cs="Times New Roman"/>
        </w:rPr>
        <w:t>reguluje</w:t>
      </w:r>
      <w:r w:rsidRPr="00640EFD">
        <w:rPr>
          <w:rFonts w:ascii="Times New Roman" w:hAnsi="Times New Roman" w:cs="Times New Roman"/>
        </w:rPr>
        <w:t xml:space="preserve"> Program</w:t>
      </w:r>
      <w:r w:rsidR="007462E7" w:rsidRPr="00640EFD">
        <w:rPr>
          <w:rFonts w:ascii="Times New Roman" w:hAnsi="Times New Roman" w:cs="Times New Roman"/>
        </w:rPr>
        <w:t xml:space="preserve"> oraz ogłoszenie o naborze wniosków</w:t>
      </w:r>
      <w:r w:rsidRPr="00640EFD">
        <w:rPr>
          <w:rFonts w:ascii="Times New Roman" w:hAnsi="Times New Roman" w:cs="Times New Roman"/>
        </w:rPr>
        <w:t>.</w:t>
      </w:r>
    </w:p>
    <w:p w14:paraId="6FE60452" w14:textId="77777777" w:rsidR="003F2C9B" w:rsidRDefault="003F2C9B" w:rsidP="007462E7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5C5AC629" w14:textId="173D64B8" w:rsidR="003446F4" w:rsidRPr="00B3769C" w:rsidRDefault="00B3769C" w:rsidP="00EB18B4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446F4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C9E4C0" w14:textId="77777777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Terminy i sposób składania wniosków</w:t>
      </w:r>
    </w:p>
    <w:p w14:paraId="04596E7F" w14:textId="77777777" w:rsidR="00B3769C" w:rsidRPr="00B3769C" w:rsidRDefault="00B3769C" w:rsidP="0067401F">
      <w:pPr>
        <w:pStyle w:val="Style2"/>
        <w:widowControl/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75F0C252" w14:textId="294D96F3" w:rsidR="00B3769C" w:rsidRPr="00B3769C" w:rsidRDefault="00B3769C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sz w:val="24"/>
          <w:szCs w:val="24"/>
        </w:rPr>
        <w:t xml:space="preserve">Nabór wniosków odbywa się na podstawie ogłoszenia publikowanego na stronie internetowej </w:t>
      </w:r>
      <w:hyperlink r:id="rId9" w:history="1">
        <w:r w:rsidR="007462E7" w:rsidRPr="003D4E16">
          <w:rPr>
            <w:rStyle w:val="Hipercze"/>
          </w:rPr>
          <w:t>www.bip.wfosigw.rzeszow.pl</w:t>
        </w:r>
      </w:hyperlink>
      <w:r w:rsidR="008307B0" w:rsidRPr="007D4F66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</w:p>
    <w:p w14:paraId="3F27D79D" w14:textId="2D833B05" w:rsidR="0047053A" w:rsidRDefault="0047053A" w:rsidP="006F449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>Nab</w:t>
      </w:r>
      <w:r w:rsidR="00255086">
        <w:rPr>
          <w:rStyle w:val="FontStyle14"/>
          <w:rFonts w:ascii="Times New Roman" w:hAnsi="Times New Roman" w:cs="Times New Roman"/>
          <w:sz w:val="24"/>
          <w:szCs w:val="24"/>
        </w:rPr>
        <w:t>ór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 wniosków </w:t>
      </w:r>
      <w:r w:rsidR="00255086">
        <w:rPr>
          <w:rStyle w:val="FontStyle14"/>
          <w:rFonts w:ascii="Times New Roman" w:hAnsi="Times New Roman" w:cs="Times New Roman"/>
          <w:sz w:val="24"/>
          <w:szCs w:val="24"/>
        </w:rPr>
        <w:t xml:space="preserve">odbywa się 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w trybie </w:t>
      </w:r>
      <w:r w:rsidRPr="00EB18B4">
        <w:rPr>
          <w:rStyle w:val="FontStyle14"/>
          <w:rFonts w:ascii="Times New Roman" w:hAnsi="Times New Roman" w:cs="Times New Roman"/>
          <w:sz w:val="24"/>
          <w:szCs w:val="24"/>
        </w:rPr>
        <w:t>konkursowym</w:t>
      </w:r>
      <w:r w:rsidR="007D4F66" w:rsidRPr="00EB18B4">
        <w:rPr>
          <w:rStyle w:val="FontStyle14"/>
          <w:rFonts w:ascii="Times New Roman" w:hAnsi="Times New Roman" w:cs="Times New Roman"/>
          <w:sz w:val="24"/>
          <w:szCs w:val="24"/>
        </w:rPr>
        <w:t xml:space="preserve"> i </w:t>
      </w:r>
      <w:r w:rsidR="007D4F66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jest prowadzony dwuetapowo</w:t>
      </w:r>
      <w:r w:rsidR="007D5609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1E7BEFC8" w14:textId="2C2AFD6F" w:rsidR="00D91108" w:rsidRDefault="00D91108" w:rsidP="006F449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I etap naboru obejmuje złożenie wniosku wstępnego wraz z wymaganymi załącznikami </w:t>
      </w:r>
      <w:r w:rsidR="003034F9" w:rsidRPr="003034F9">
        <w:rPr>
          <w:rStyle w:val="FontStyle14"/>
          <w:rFonts w:ascii="Times New Roman" w:hAnsi="Times New Roman" w:cs="Times New Roman"/>
          <w:sz w:val="24"/>
          <w:szCs w:val="24"/>
        </w:rPr>
        <w:t>na utworzenie/wyposażenie pracowni szkolnej (przyrodniczej albo dotyczącej odnawialnych źródeł energii)</w:t>
      </w:r>
      <w:r w:rsidR="003034F9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>przez szkołę podstawową/ ponadpodstawową z terenu województwa podkarpackiego</w:t>
      </w:r>
      <w:r w:rsidR="003034F9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="003034F9" w:rsidRPr="003034F9">
        <w:rPr>
          <w:rStyle w:val="FontStyle14"/>
          <w:rFonts w:ascii="Times New Roman" w:hAnsi="Times New Roman" w:cs="Times New Roman"/>
          <w:sz w:val="24"/>
          <w:szCs w:val="24"/>
        </w:rPr>
        <w:t>z tym iż dopuszcza się złożenie tylko jednego wniosku wstępnego przez jedną szkołę.</w:t>
      </w:r>
    </w:p>
    <w:p w14:paraId="618A930E" w14:textId="59F9B194" w:rsidR="00D91108" w:rsidRDefault="00D91108" w:rsidP="006F449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II etap naboru obejmuje złożenie wniosku głównego wraz z wymaganymi załącznikami przez o</w:t>
      </w:r>
      <w:r w:rsidRPr="00D91108">
        <w:rPr>
          <w:rStyle w:val="FontStyle14"/>
          <w:rFonts w:ascii="Times New Roman" w:hAnsi="Times New Roman" w:cs="Times New Roman"/>
          <w:sz w:val="24"/>
          <w:szCs w:val="24"/>
        </w:rPr>
        <w:t>rgan prowadzący szkołę/ zespół szkół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="00E65FEF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14:paraId="7770024E" w14:textId="3E49DA4F" w:rsidR="00D91108" w:rsidRPr="002A6304" w:rsidRDefault="00D91108" w:rsidP="006F449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2A6304">
        <w:rPr>
          <w:rStyle w:val="FontStyle14"/>
          <w:rFonts w:ascii="Times New Roman" w:hAnsi="Times New Roman" w:cs="Times New Roman"/>
          <w:sz w:val="24"/>
          <w:szCs w:val="24"/>
        </w:rPr>
        <w:t>Nabory wniosków w ramach I i II etapu są prowadzone oddzielnie, w terminach określonych w ogłoszeniach o naborze wniosków</w:t>
      </w:r>
      <w:r w:rsidR="00E65FEF" w:rsidRPr="002A6304">
        <w:rPr>
          <w:rStyle w:val="FontStyle14"/>
          <w:rFonts w:ascii="Times New Roman" w:hAnsi="Times New Roman" w:cs="Times New Roman"/>
          <w:sz w:val="24"/>
          <w:szCs w:val="24"/>
        </w:rPr>
        <w:t xml:space="preserve">, przy czym II etap naboru wniosków jest prowadzony dla wskazanych przez </w:t>
      </w:r>
      <w:r w:rsidR="00BE1364" w:rsidRPr="00BE1364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="00E65FEF" w:rsidRPr="002A6304">
        <w:rPr>
          <w:rStyle w:val="FontStyle14"/>
          <w:rFonts w:ascii="Times New Roman" w:hAnsi="Times New Roman" w:cs="Times New Roman"/>
          <w:sz w:val="24"/>
          <w:szCs w:val="24"/>
        </w:rPr>
        <w:t xml:space="preserve"> organów prowadzących szkołę</w:t>
      </w:r>
      <w:r w:rsidR="002A6304" w:rsidRPr="002A6304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62222E3C" w14:textId="745A4C6B" w:rsidR="00F12D60" w:rsidRDefault="00353D35" w:rsidP="0067401F">
      <w:pPr>
        <w:pStyle w:val="Styl1"/>
        <w:tabs>
          <w:tab w:val="clear" w:pos="284"/>
        </w:tabs>
        <w:ind w:left="426" w:hanging="426"/>
      </w:pPr>
      <w:r w:rsidRPr="00353D35">
        <w:t>Wnios</w:t>
      </w:r>
      <w:r w:rsidR="000F2CFD">
        <w:t>ek</w:t>
      </w:r>
      <w:r>
        <w:t xml:space="preserve"> </w:t>
      </w:r>
      <w:r w:rsidR="00E65FEF">
        <w:t>wstępn</w:t>
      </w:r>
      <w:r w:rsidR="000F2CFD">
        <w:t>y</w:t>
      </w:r>
      <w:r w:rsidR="00E65FEF">
        <w:t xml:space="preserve"> (</w:t>
      </w:r>
      <w:r w:rsidR="007A0135">
        <w:t xml:space="preserve">w ramach </w:t>
      </w:r>
      <w:r w:rsidR="00E65FEF">
        <w:t>I etap</w:t>
      </w:r>
      <w:r w:rsidR="007A0135">
        <w:t>u naboru</w:t>
      </w:r>
      <w:r w:rsidR="00E65FEF">
        <w:t>) i wnios</w:t>
      </w:r>
      <w:r w:rsidR="000F2CFD">
        <w:t>ek</w:t>
      </w:r>
      <w:r w:rsidR="00E65FEF">
        <w:t xml:space="preserve"> główn</w:t>
      </w:r>
      <w:r w:rsidR="000F2CFD">
        <w:t>y</w:t>
      </w:r>
      <w:r w:rsidR="00E65FEF">
        <w:t xml:space="preserve"> (</w:t>
      </w:r>
      <w:r w:rsidR="007A0135">
        <w:t xml:space="preserve">w ramach </w:t>
      </w:r>
      <w:r w:rsidR="00E65FEF">
        <w:t>II etap</w:t>
      </w:r>
      <w:r w:rsidR="007A0135">
        <w:t>u naboru</w:t>
      </w:r>
      <w:r w:rsidR="00E65FEF">
        <w:t xml:space="preserve">) </w:t>
      </w:r>
      <w:r w:rsidRPr="00353D35">
        <w:t xml:space="preserve">należy składać na </w:t>
      </w:r>
      <w:r w:rsidR="00E65FEF">
        <w:t xml:space="preserve">odpowiednich </w:t>
      </w:r>
      <w:r w:rsidRPr="00353D35">
        <w:t>formularz</w:t>
      </w:r>
      <w:r w:rsidR="00E65FEF">
        <w:t>ach</w:t>
      </w:r>
      <w:r w:rsidRPr="00353D35">
        <w:t xml:space="preserve"> </w:t>
      </w:r>
      <w:r w:rsidR="00113DCC">
        <w:t>stanowiący</w:t>
      </w:r>
      <w:r w:rsidR="005817F2">
        <w:t>ch</w:t>
      </w:r>
      <w:r w:rsidR="00113DCC">
        <w:t xml:space="preserve"> </w:t>
      </w:r>
      <w:r w:rsidR="00113DCC" w:rsidRPr="004065E1">
        <w:t>załącznik</w:t>
      </w:r>
      <w:r w:rsidR="00E65FEF" w:rsidRPr="004065E1">
        <w:t xml:space="preserve">i </w:t>
      </w:r>
      <w:r w:rsidR="00113DCC">
        <w:t xml:space="preserve">do </w:t>
      </w:r>
      <w:r w:rsidR="003F3836">
        <w:t>ogłoszenia o naborze wniosków</w:t>
      </w:r>
      <w:r w:rsidR="00F12D60">
        <w:t>:</w:t>
      </w:r>
    </w:p>
    <w:p w14:paraId="1412D768" w14:textId="7330986B" w:rsidR="00F12D60" w:rsidRDefault="00F12D60" w:rsidP="0067401F">
      <w:pPr>
        <w:pStyle w:val="Styl2"/>
        <w:tabs>
          <w:tab w:val="clear" w:pos="0"/>
        </w:tabs>
        <w:ind w:left="851" w:hanging="426"/>
      </w:pPr>
      <w:r>
        <w:t>osobiście,</w:t>
      </w:r>
      <w:r w:rsidR="00353D35" w:rsidRPr="00353D35">
        <w:t xml:space="preserve"> </w:t>
      </w:r>
    </w:p>
    <w:p w14:paraId="1E9F3FC6" w14:textId="32A2CE6B" w:rsidR="00F12D60" w:rsidRDefault="00F12D60" w:rsidP="0067401F">
      <w:pPr>
        <w:pStyle w:val="Styl2"/>
        <w:tabs>
          <w:tab w:val="clear" w:pos="0"/>
        </w:tabs>
        <w:ind w:left="851" w:hanging="426"/>
      </w:pPr>
      <w:r w:rsidRPr="00353D35">
        <w:lastRenderedPageBreak/>
        <w:t xml:space="preserve">lub </w:t>
      </w:r>
      <w:r w:rsidR="00353D35" w:rsidRPr="00353D35">
        <w:t xml:space="preserve">za pośrednictwem podmiotu świadczącego usługi pocztowe lub kurierskie na adres: </w:t>
      </w:r>
      <w:r w:rsidR="00353D35" w:rsidRPr="00F12D60">
        <w:t>Wojewódzki Fundusz Ochrony Środowiska i Gospodarki Wodnej w</w:t>
      </w:r>
      <w:r w:rsidR="004D77DD">
        <w:t> </w:t>
      </w:r>
      <w:r w:rsidR="003F3836" w:rsidRPr="00F12D60">
        <w:t>Rzeszowie</w:t>
      </w:r>
      <w:r w:rsidR="00353D35" w:rsidRPr="00F12D60">
        <w:t xml:space="preserve">, ul. </w:t>
      </w:r>
      <w:r w:rsidR="003F3836" w:rsidRPr="00F12D60">
        <w:t>Zygmuntowska 9</w:t>
      </w:r>
      <w:r w:rsidR="00353D35" w:rsidRPr="00F12D60">
        <w:t xml:space="preserve">, </w:t>
      </w:r>
      <w:r w:rsidR="003F3836" w:rsidRPr="00F12D60">
        <w:t>35-025 Rzeszów</w:t>
      </w:r>
      <w:r w:rsidRPr="00F12D60">
        <w:t>,</w:t>
      </w:r>
      <w:r w:rsidR="00353D35" w:rsidRPr="00353D35">
        <w:t xml:space="preserve"> </w:t>
      </w:r>
    </w:p>
    <w:p w14:paraId="5E1E40C2" w14:textId="0027157E" w:rsidR="00353D35" w:rsidRPr="006C0C51" w:rsidRDefault="00F12D60" w:rsidP="0067401F">
      <w:pPr>
        <w:pStyle w:val="Styl2"/>
        <w:tabs>
          <w:tab w:val="clear" w:pos="0"/>
        </w:tabs>
        <w:ind w:left="851" w:hanging="426"/>
      </w:pPr>
      <w:r w:rsidRPr="00353D35">
        <w:t xml:space="preserve">lub </w:t>
      </w:r>
      <w:r w:rsidR="00353D35" w:rsidRPr="00353D35">
        <w:t>w formie elektronicznej podpisane kwalifikowanym podpisem elektronicznym albo podpisem zaufanym osób upoważnionych do reprezentacji Wnioskodawcy</w:t>
      </w:r>
      <w:r w:rsidR="007D5609">
        <w:rPr>
          <w:rStyle w:val="Odwoanieprzypisudolnego"/>
        </w:rPr>
        <w:footnoteReference w:id="2"/>
      </w:r>
      <w:r w:rsidR="00353D35" w:rsidRPr="00353D35">
        <w:t xml:space="preserve"> na skrzynkę podawczą WFOŚiGW znajdującą się na elektronicznej Platformie Usług Administracji Publicznej (ePUAP)</w:t>
      </w:r>
      <w:r w:rsidR="00466A56">
        <w:t>.</w:t>
      </w:r>
    </w:p>
    <w:p w14:paraId="3311FEB6" w14:textId="032917E9" w:rsidR="00031E29" w:rsidRDefault="00353D35" w:rsidP="0067401F">
      <w:pPr>
        <w:pStyle w:val="Styl1"/>
        <w:tabs>
          <w:tab w:val="clear" w:pos="284"/>
        </w:tabs>
        <w:ind w:left="426" w:hanging="426"/>
      </w:pPr>
      <w:r w:rsidRPr="00353D35">
        <w:t xml:space="preserve"> O zachowaniu terminu złożenia wniosku decyduje: </w:t>
      </w:r>
    </w:p>
    <w:p w14:paraId="70347E32" w14:textId="2AA2B290" w:rsidR="00F12D60" w:rsidRPr="00031E29" w:rsidRDefault="00F12D60" w:rsidP="006F449E">
      <w:pPr>
        <w:pStyle w:val="Styl2"/>
        <w:numPr>
          <w:ilvl w:val="0"/>
          <w:numId w:val="7"/>
        </w:numPr>
        <w:tabs>
          <w:tab w:val="clear" w:pos="0"/>
        </w:tabs>
        <w:ind w:left="851" w:hanging="426"/>
      </w:pPr>
      <w:r w:rsidRPr="00031E29">
        <w:t xml:space="preserve">dla wniosku w formie papierowej złożonego osobiście lub za pośrednictwem podmiotu świadczącego usługi kurierskie – data wpływu wniosku do sekretariatu WFOŚiGW (ul. </w:t>
      </w:r>
      <w:r>
        <w:t>Zygmuntowska 9, 35-025 Rzeszów</w:t>
      </w:r>
      <w:r w:rsidRPr="00031E29">
        <w:t xml:space="preserve">), </w:t>
      </w:r>
    </w:p>
    <w:p w14:paraId="4A5764BB" w14:textId="167D6248" w:rsidR="00F12D60" w:rsidRPr="00031E29" w:rsidRDefault="00F12D60" w:rsidP="0067401F">
      <w:pPr>
        <w:pStyle w:val="Styl2"/>
        <w:tabs>
          <w:tab w:val="clear" w:pos="0"/>
        </w:tabs>
        <w:ind w:left="851" w:hanging="426"/>
      </w:pPr>
      <w:r w:rsidRPr="00031E29">
        <w:t>dla wniosku w formie papierowej złożonego za pośrednictwem podmiotu świadczącego usługi pocztowe - data nadania papierowej postaci wniosku w polskiej placówce pocztowej operatora wyznaczonego w rozumieniu ustawy z dnia 23</w:t>
      </w:r>
      <w:r w:rsidR="00AE23DF">
        <w:t> </w:t>
      </w:r>
      <w:r w:rsidRPr="00031E29">
        <w:t>listopada 2012 r. - Prawo pocztowe</w:t>
      </w:r>
      <w:r w:rsidR="009311DD">
        <w:t xml:space="preserve"> (Dz. U. </w:t>
      </w:r>
      <w:r w:rsidR="003B14EF">
        <w:t xml:space="preserve">z 2022 r. poz. </w:t>
      </w:r>
      <w:r w:rsidR="00A16CAA">
        <w:t>896 t.j. z późn. zm)</w:t>
      </w:r>
      <w:r w:rsidRPr="00031E29">
        <w:t xml:space="preserve">. </w:t>
      </w:r>
    </w:p>
    <w:p w14:paraId="681F149C" w14:textId="5AA5D936" w:rsidR="00031E29" w:rsidRDefault="00353D35" w:rsidP="0067401F">
      <w:pPr>
        <w:pStyle w:val="Styl2"/>
        <w:tabs>
          <w:tab w:val="clear" w:pos="0"/>
        </w:tabs>
        <w:ind w:left="851" w:hanging="426"/>
      </w:pPr>
      <w:r w:rsidRPr="00031E29">
        <w:t>dla wniosku w formie elektronicznej podpisanego kwalifikowanym podpisem elektronicznym albo podpisem zaufanym osób upoważnionych do reprezentacji Wnioskodawcy - data jego wpływu na skrzynkę podawczą WFOŚiGW znajdującą się na elektronicznej Platformie Usług Administracji Publicznej (ePUAP)</w:t>
      </w:r>
      <w:r w:rsidR="005817F2">
        <w:t>.</w:t>
      </w:r>
    </w:p>
    <w:p w14:paraId="7B61084C" w14:textId="7B1CF3CF" w:rsidR="005817F2" w:rsidRDefault="005817F2" w:rsidP="0067401F">
      <w:pPr>
        <w:pStyle w:val="Styl1"/>
        <w:tabs>
          <w:tab w:val="clear" w:pos="284"/>
        </w:tabs>
        <w:ind w:left="426" w:hanging="426"/>
      </w:pPr>
      <w:r w:rsidRPr="00523C22">
        <w:t>Dodatkowo wnios</w:t>
      </w:r>
      <w:r w:rsidR="000F2CFD" w:rsidRPr="00523C22">
        <w:t>ek</w:t>
      </w:r>
      <w:r w:rsidRPr="00523C22">
        <w:t xml:space="preserve"> wstępn</w:t>
      </w:r>
      <w:r w:rsidR="000F2CFD" w:rsidRPr="00523C22">
        <w:t>y</w:t>
      </w:r>
      <w:r w:rsidRPr="00523C22">
        <w:t xml:space="preserve"> (I etap naboru)</w:t>
      </w:r>
      <w:r w:rsidR="003F174A" w:rsidRPr="00523C22">
        <w:t xml:space="preserve"> wraz z załącznikami </w:t>
      </w:r>
      <w:r w:rsidRPr="00523C22">
        <w:t>na</w:t>
      </w:r>
      <w:r w:rsidR="008E77BC" w:rsidRPr="00523C22">
        <w:t>leży przesłać na a</w:t>
      </w:r>
      <w:r w:rsidR="000F2CFD" w:rsidRPr="00523C22">
        <w:t>dres</w:t>
      </w:r>
      <w:r w:rsidR="000F2CFD">
        <w:t xml:space="preserve"> </w:t>
      </w:r>
      <w:hyperlink r:id="rId10" w:history="1">
        <w:r w:rsidR="000F2CFD" w:rsidRPr="00DF6644">
          <w:rPr>
            <w:rStyle w:val="Hipercze"/>
          </w:rPr>
          <w:t>ekopracownia@wfosigw.rzeszow.pl</w:t>
        </w:r>
      </w:hyperlink>
      <w:r w:rsidR="000F2CFD">
        <w:t xml:space="preserve">. </w:t>
      </w:r>
    </w:p>
    <w:p w14:paraId="697EA42D" w14:textId="63AE199A" w:rsidR="00EB18B4" w:rsidRPr="007635FE" w:rsidRDefault="00EB18B4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t xml:space="preserve">Zarząd </w:t>
      </w:r>
      <w:r w:rsidR="00BE1364" w:rsidRPr="00BE1364">
        <w:t>WFOŚiGW</w:t>
      </w:r>
      <w:r>
        <w:t xml:space="preserve"> może podjąć decyzję o zmianie terminu naboru wniosków, w tym wydłużeniu terminu </w:t>
      </w:r>
      <w:r w:rsidR="00D91108">
        <w:t xml:space="preserve">składania wniosków. </w:t>
      </w:r>
    </w:p>
    <w:p w14:paraId="43E9C68A" w14:textId="6219D92E" w:rsidR="003B2D5A" w:rsidRDefault="00B3769C" w:rsidP="0067401F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7635FE">
        <w:rPr>
          <w:rStyle w:val="FontStyle14"/>
          <w:rFonts w:ascii="Times New Roman" w:hAnsi="Times New Roman" w:cs="Times New Roman"/>
          <w:sz w:val="24"/>
          <w:szCs w:val="24"/>
        </w:rPr>
        <w:t>Wnios</w:t>
      </w:r>
      <w:r w:rsidR="007635FE">
        <w:rPr>
          <w:rStyle w:val="FontStyle14"/>
          <w:rFonts w:ascii="Times New Roman" w:hAnsi="Times New Roman" w:cs="Times New Roman"/>
          <w:sz w:val="24"/>
          <w:szCs w:val="24"/>
        </w:rPr>
        <w:t>ki złożone poza ogłoszonym terminem naboru zostają odrzucone</w:t>
      </w:r>
      <w:r w:rsidR="00FD7B0A"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="007635FE">
        <w:rPr>
          <w:rStyle w:val="FontStyle14"/>
          <w:rFonts w:ascii="Times New Roman" w:hAnsi="Times New Roman" w:cs="Times New Roman"/>
          <w:sz w:val="24"/>
          <w:szCs w:val="24"/>
        </w:rPr>
        <w:t xml:space="preserve"> o czym Wnioskodawcy są informowani w formie</w:t>
      </w:r>
      <w:r w:rsidR="0041729D">
        <w:rPr>
          <w:rStyle w:val="FontStyle14"/>
          <w:rFonts w:ascii="Times New Roman" w:hAnsi="Times New Roman" w:cs="Times New Roman"/>
          <w:sz w:val="24"/>
          <w:szCs w:val="24"/>
        </w:rPr>
        <w:t>, o której mowa w §6 ust. 1</w:t>
      </w:r>
      <w:r w:rsidR="007635FE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</w:p>
    <w:p w14:paraId="39D71FA1" w14:textId="77777777" w:rsidR="00480A50" w:rsidRPr="00480A50" w:rsidRDefault="00480A50" w:rsidP="00480A50">
      <w:pPr>
        <w:pStyle w:val="Styl1"/>
        <w:numPr>
          <w:ilvl w:val="0"/>
          <w:numId w:val="0"/>
        </w:numPr>
        <w:ind w:left="284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501C5026" w14:textId="14C44F82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bookmarkStart w:id="2" w:name="_Hlk130925454"/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F0018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3</w:t>
      </w:r>
    </w:p>
    <w:p w14:paraId="5AC15441" w14:textId="55D75C92" w:rsidR="00C74D27" w:rsidRDefault="00346F0A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Sposób rozpatrywania wniosków</w:t>
      </w:r>
      <w:r w:rsidR="007A0135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 wstępnych (I etap naboru)</w:t>
      </w:r>
    </w:p>
    <w:bookmarkEnd w:id="2"/>
    <w:p w14:paraId="565C5D53" w14:textId="77777777" w:rsidR="003F174A" w:rsidRPr="003F174A" w:rsidRDefault="003F174A" w:rsidP="003F174A">
      <w:pPr>
        <w:widowControl/>
        <w:rPr>
          <w:rFonts w:ascii="Calibri" w:eastAsiaTheme="minorHAnsi" w:hAnsi="Calibri" w:cs="Calibri"/>
          <w:color w:val="000000"/>
          <w:lang w:eastAsia="en-US"/>
        </w:rPr>
      </w:pPr>
    </w:p>
    <w:p w14:paraId="19BF0569" w14:textId="56ABAEB9" w:rsidR="003F174A" w:rsidRPr="00101AC7" w:rsidRDefault="003F174A" w:rsidP="007A0135">
      <w:pPr>
        <w:pStyle w:val="Akapitzlist"/>
        <w:widowControl/>
        <w:numPr>
          <w:ilvl w:val="0"/>
          <w:numId w:val="9"/>
        </w:numPr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01AC7">
        <w:rPr>
          <w:rFonts w:ascii="Times New Roman" w:eastAsiaTheme="minorHAnsi" w:hAnsi="Times New Roman" w:cs="Times New Roman"/>
          <w:color w:val="000000"/>
          <w:lang w:eastAsia="en-US"/>
        </w:rPr>
        <w:t>Wnioski wstępne zosta</w:t>
      </w:r>
      <w:r w:rsidR="003034F9" w:rsidRPr="00101AC7">
        <w:rPr>
          <w:rFonts w:ascii="Times New Roman" w:eastAsiaTheme="minorHAnsi" w:hAnsi="Times New Roman" w:cs="Times New Roman"/>
          <w:color w:val="000000"/>
          <w:lang w:eastAsia="en-US"/>
        </w:rPr>
        <w:t>ją</w:t>
      </w:r>
      <w:r w:rsidRPr="00101AC7">
        <w:rPr>
          <w:rFonts w:ascii="Times New Roman" w:eastAsiaTheme="minorHAnsi" w:hAnsi="Times New Roman" w:cs="Times New Roman"/>
          <w:color w:val="000000"/>
          <w:lang w:eastAsia="en-US"/>
        </w:rPr>
        <w:t xml:space="preserve"> oceni</w:t>
      </w:r>
      <w:r w:rsidR="00BE1364">
        <w:rPr>
          <w:rFonts w:ascii="Times New Roman" w:eastAsiaTheme="minorHAnsi" w:hAnsi="Times New Roman" w:cs="Times New Roman"/>
          <w:color w:val="000000"/>
          <w:lang w:eastAsia="en-US"/>
        </w:rPr>
        <w:t>a</w:t>
      </w:r>
      <w:r w:rsidRPr="00101AC7">
        <w:rPr>
          <w:rFonts w:ascii="Times New Roman" w:eastAsiaTheme="minorHAnsi" w:hAnsi="Times New Roman" w:cs="Times New Roman"/>
          <w:color w:val="000000"/>
          <w:lang w:eastAsia="en-US"/>
        </w:rPr>
        <w:t xml:space="preserve">ne </w:t>
      </w:r>
      <w:r w:rsidRPr="00BE1364">
        <w:rPr>
          <w:rFonts w:ascii="Times New Roman" w:eastAsiaTheme="minorHAnsi" w:hAnsi="Times New Roman" w:cs="Times New Roman"/>
          <w:color w:val="000000"/>
          <w:lang w:eastAsia="en-US"/>
        </w:rPr>
        <w:t>z</w:t>
      </w:r>
      <w:r w:rsidRPr="00101AC7">
        <w:rPr>
          <w:rFonts w:ascii="Times New Roman" w:eastAsiaTheme="minorHAnsi" w:hAnsi="Times New Roman" w:cs="Times New Roman"/>
          <w:color w:val="000000"/>
          <w:lang w:eastAsia="en-US"/>
        </w:rPr>
        <w:t xml:space="preserve">godnie z poniższymi kryteriami (kryteriami dostępu oraz kryteriami jakościowymi punktowymi): </w:t>
      </w:r>
    </w:p>
    <w:p w14:paraId="257C66FD" w14:textId="77777777" w:rsidR="003F174A" w:rsidRPr="003F174A" w:rsidRDefault="003F174A" w:rsidP="003F174A">
      <w:pPr>
        <w:widowControl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888"/>
        <w:gridCol w:w="1378"/>
      </w:tblGrid>
      <w:tr w:rsidR="003F174A" w:rsidRPr="003F174A" w14:paraId="12CDF115" w14:textId="77777777" w:rsidTr="00CC0BDD">
        <w:trPr>
          <w:trHeight w:val="110"/>
          <w:jc w:val="center"/>
        </w:trPr>
        <w:tc>
          <w:tcPr>
            <w:tcW w:w="7428" w:type="dxa"/>
            <w:gridSpan w:val="2"/>
          </w:tcPr>
          <w:p w14:paraId="3087B607" w14:textId="4BFF4EF0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bookmarkStart w:id="3" w:name="_Hlk131505246"/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KRYTERIA DOSTĘPU (ocena wniosków wstępnych): </w:t>
            </w:r>
          </w:p>
        </w:tc>
        <w:tc>
          <w:tcPr>
            <w:tcW w:w="1378" w:type="dxa"/>
          </w:tcPr>
          <w:p w14:paraId="615EF445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TAK/NIE </w:t>
            </w:r>
          </w:p>
        </w:tc>
      </w:tr>
      <w:tr w:rsidR="003034F9" w:rsidRPr="003034F9" w14:paraId="35D57060" w14:textId="1A4FCBCB" w:rsidTr="00523C22">
        <w:trPr>
          <w:trHeight w:val="110"/>
          <w:jc w:val="center"/>
        </w:trPr>
        <w:tc>
          <w:tcPr>
            <w:tcW w:w="540" w:type="dxa"/>
          </w:tcPr>
          <w:p w14:paraId="01A66955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888" w:type="dxa"/>
          </w:tcPr>
          <w:p w14:paraId="682385EB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Wniosek jest złożony na obowiązującym formularzu i w wymaganej formie </w:t>
            </w:r>
          </w:p>
        </w:tc>
        <w:tc>
          <w:tcPr>
            <w:tcW w:w="1378" w:type="dxa"/>
          </w:tcPr>
          <w:p w14:paraId="0249DF33" w14:textId="77777777" w:rsidR="003034F9" w:rsidRPr="003034F9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034F9" w:rsidRPr="003034F9" w14:paraId="6A00D63F" w14:textId="2A50EDFE" w:rsidTr="00523C22">
        <w:trPr>
          <w:trHeight w:val="381"/>
          <w:jc w:val="center"/>
        </w:trPr>
        <w:tc>
          <w:tcPr>
            <w:tcW w:w="540" w:type="dxa"/>
          </w:tcPr>
          <w:p w14:paraId="5844D64F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6888" w:type="dxa"/>
          </w:tcPr>
          <w:p w14:paraId="63DE80D2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Wniosek jest kompletny i prawidłowo podpisany, wypełniono wszystkie wymagane pola formularza wniosku oraz dołączono wszystkie, wymagane załączniki </w:t>
            </w:r>
          </w:p>
        </w:tc>
        <w:tc>
          <w:tcPr>
            <w:tcW w:w="1378" w:type="dxa"/>
          </w:tcPr>
          <w:p w14:paraId="7DC6FC11" w14:textId="77777777" w:rsidR="003034F9" w:rsidRPr="003034F9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034F9" w:rsidRPr="003034F9" w14:paraId="7EF35965" w14:textId="5A0C91B8" w:rsidTr="00523C22">
        <w:trPr>
          <w:trHeight w:val="110"/>
          <w:jc w:val="center"/>
        </w:trPr>
        <w:tc>
          <w:tcPr>
            <w:tcW w:w="540" w:type="dxa"/>
          </w:tcPr>
          <w:p w14:paraId="3D28268C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6888" w:type="dxa"/>
          </w:tcPr>
          <w:p w14:paraId="485BA5C5" w14:textId="7D0E2F00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Wniosek jest złożony w terminie określonym w </w:t>
            </w:r>
            <w:r w:rsidR="007A01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ogłoszeniu o naborze wniosków</w:t>
            </w:r>
            <w:r w:rsidR="00BE136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(etap I)</w:t>
            </w:r>
          </w:p>
        </w:tc>
        <w:tc>
          <w:tcPr>
            <w:tcW w:w="1378" w:type="dxa"/>
          </w:tcPr>
          <w:p w14:paraId="2F3F376E" w14:textId="77777777" w:rsidR="003034F9" w:rsidRPr="003034F9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034F9" w:rsidRPr="003034F9" w14:paraId="194265B5" w14:textId="1C2B01E0" w:rsidTr="00523C22">
        <w:trPr>
          <w:trHeight w:val="110"/>
          <w:jc w:val="center"/>
        </w:trPr>
        <w:tc>
          <w:tcPr>
            <w:tcW w:w="540" w:type="dxa"/>
          </w:tcPr>
          <w:p w14:paraId="58B967EF" w14:textId="77777777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6888" w:type="dxa"/>
          </w:tcPr>
          <w:p w14:paraId="5BD5198F" w14:textId="30901B51" w:rsidR="003034F9" w:rsidRPr="003F174A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Cel i rodzaj przedsięwzięcia jest zgodny z </w:t>
            </w:r>
            <w:r w:rsidR="006B255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zapisami określonymi w </w:t>
            </w:r>
            <w:r w:rsidR="006B255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o</w:t>
            </w:r>
            <w:r w:rsidR="007A01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głoszeni</w:t>
            </w:r>
            <w:r w:rsidR="006B255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u</w:t>
            </w:r>
            <w:r w:rsidR="007A0135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o naborze wniosków</w:t>
            </w:r>
            <w:r w:rsidR="00BE136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(etap I)</w:t>
            </w:r>
          </w:p>
        </w:tc>
        <w:tc>
          <w:tcPr>
            <w:tcW w:w="1378" w:type="dxa"/>
          </w:tcPr>
          <w:p w14:paraId="38F3B7A8" w14:textId="77777777" w:rsidR="003034F9" w:rsidRPr="003034F9" w:rsidRDefault="003034F9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034F9" w:rsidRPr="003F174A" w14:paraId="27EE23AD" w14:textId="77777777" w:rsidTr="00CC0BDD">
        <w:trPr>
          <w:trHeight w:val="362"/>
          <w:jc w:val="center"/>
        </w:trPr>
        <w:tc>
          <w:tcPr>
            <w:tcW w:w="7428" w:type="dxa"/>
            <w:gridSpan w:val="2"/>
          </w:tcPr>
          <w:p w14:paraId="234493AB" w14:textId="77777777" w:rsidR="003F174A" w:rsidRPr="003F174A" w:rsidRDefault="003F174A" w:rsidP="00101AC7">
            <w:pPr>
              <w:widowControl/>
              <w:ind w:left="168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KRYTERIA JAKOŚCIOWE PUNKTOWE </w:t>
            </w:r>
          </w:p>
        </w:tc>
        <w:tc>
          <w:tcPr>
            <w:tcW w:w="1378" w:type="dxa"/>
          </w:tcPr>
          <w:p w14:paraId="18E1C278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WYNIK OCENY </w:t>
            </w:r>
          </w:p>
        </w:tc>
      </w:tr>
      <w:tr w:rsidR="003F174A" w:rsidRPr="003F174A" w14:paraId="0A5061C6" w14:textId="77777777" w:rsidTr="00523C22">
        <w:trPr>
          <w:trHeight w:val="245"/>
          <w:jc w:val="center"/>
        </w:trPr>
        <w:tc>
          <w:tcPr>
            <w:tcW w:w="540" w:type="dxa"/>
          </w:tcPr>
          <w:p w14:paraId="75DB7285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888" w:type="dxa"/>
          </w:tcPr>
          <w:p w14:paraId="7EC54DE0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Ocena rozpoznania zgodności przedsięwzięcia z potrzebami grup docelowych </w:t>
            </w:r>
          </w:p>
        </w:tc>
        <w:tc>
          <w:tcPr>
            <w:tcW w:w="1378" w:type="dxa"/>
          </w:tcPr>
          <w:p w14:paraId="72498A6D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0-5 pkt </w:t>
            </w:r>
          </w:p>
        </w:tc>
      </w:tr>
      <w:tr w:rsidR="003F174A" w:rsidRPr="003F174A" w14:paraId="6AEE91C7" w14:textId="77777777" w:rsidTr="00523C22">
        <w:trPr>
          <w:trHeight w:val="786"/>
          <w:jc w:val="center"/>
        </w:trPr>
        <w:tc>
          <w:tcPr>
            <w:tcW w:w="540" w:type="dxa"/>
          </w:tcPr>
          <w:p w14:paraId="48C3AB3E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6888" w:type="dxa"/>
          </w:tcPr>
          <w:p w14:paraId="158D39D9" w14:textId="4BDBE68B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Zgodność zakresu przedsięwzięcia z </w:t>
            </w:r>
            <w:r w:rsidR="006B2558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dokumentacją programową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, poziom adekwatności i atrakcyjności zaproponowanych form, metod, narzędzi edukacyjnych do zidentyfikowanych potrzeb edukacyjnych, specyfiki grupy celowej i tematyki określonej w naborze, w kontekście realizacji założonych celów edukacyjnych </w:t>
            </w:r>
          </w:p>
        </w:tc>
        <w:tc>
          <w:tcPr>
            <w:tcW w:w="1378" w:type="dxa"/>
          </w:tcPr>
          <w:p w14:paraId="65F108E1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0-15 pkt </w:t>
            </w:r>
          </w:p>
        </w:tc>
      </w:tr>
      <w:tr w:rsidR="003F174A" w:rsidRPr="003F174A" w14:paraId="07A6429B" w14:textId="77777777" w:rsidTr="00523C22">
        <w:trPr>
          <w:trHeight w:val="110"/>
          <w:jc w:val="center"/>
        </w:trPr>
        <w:tc>
          <w:tcPr>
            <w:tcW w:w="540" w:type="dxa"/>
          </w:tcPr>
          <w:p w14:paraId="5D5B6AAA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6888" w:type="dxa"/>
          </w:tcPr>
          <w:p w14:paraId="1717E0D7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Wartość poznawczo-edukacyjna przedsięwzięcia </w:t>
            </w:r>
          </w:p>
        </w:tc>
        <w:tc>
          <w:tcPr>
            <w:tcW w:w="1378" w:type="dxa"/>
          </w:tcPr>
          <w:p w14:paraId="0A194CDC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0-10 pkt </w:t>
            </w:r>
          </w:p>
        </w:tc>
      </w:tr>
      <w:tr w:rsidR="003F174A" w:rsidRPr="003F174A" w14:paraId="4D58CB5B" w14:textId="77777777" w:rsidTr="00523C22">
        <w:trPr>
          <w:trHeight w:val="110"/>
          <w:jc w:val="center"/>
        </w:trPr>
        <w:tc>
          <w:tcPr>
            <w:tcW w:w="540" w:type="dxa"/>
          </w:tcPr>
          <w:p w14:paraId="1055EE02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6888" w:type="dxa"/>
          </w:tcPr>
          <w:p w14:paraId="4B9870F5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Sposób promocji oraz unikalność sposobu przekazu wiedzy/informacji </w:t>
            </w:r>
          </w:p>
        </w:tc>
        <w:tc>
          <w:tcPr>
            <w:tcW w:w="1378" w:type="dxa"/>
          </w:tcPr>
          <w:p w14:paraId="3232439E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0-7 pkt </w:t>
            </w:r>
          </w:p>
        </w:tc>
      </w:tr>
      <w:tr w:rsidR="003F174A" w:rsidRPr="003F174A" w14:paraId="1F184884" w14:textId="77777777" w:rsidTr="00523C22">
        <w:trPr>
          <w:trHeight w:val="110"/>
          <w:jc w:val="center"/>
        </w:trPr>
        <w:tc>
          <w:tcPr>
            <w:tcW w:w="540" w:type="dxa"/>
          </w:tcPr>
          <w:p w14:paraId="627E3C6C" w14:textId="789CA10A" w:rsidR="003F174A" w:rsidRPr="003F174A" w:rsidRDefault="006B2558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  <w:r w:rsidR="003F174A"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6888" w:type="dxa"/>
          </w:tcPr>
          <w:p w14:paraId="1FE0D753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Ocena realności skutecznego wdrożenia przyjętego rozwiązania </w:t>
            </w:r>
          </w:p>
        </w:tc>
        <w:tc>
          <w:tcPr>
            <w:tcW w:w="1378" w:type="dxa"/>
          </w:tcPr>
          <w:p w14:paraId="0FB147B3" w14:textId="77777777" w:rsidR="003F174A" w:rsidRPr="003F174A" w:rsidRDefault="003F174A" w:rsidP="003034F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0-8 pkt </w:t>
            </w:r>
          </w:p>
        </w:tc>
      </w:tr>
      <w:tr w:rsidR="001B15AF" w:rsidRPr="003F174A" w14:paraId="0DFC808C" w14:textId="77777777" w:rsidTr="00171561">
        <w:trPr>
          <w:trHeight w:val="110"/>
          <w:jc w:val="center"/>
        </w:trPr>
        <w:tc>
          <w:tcPr>
            <w:tcW w:w="7428" w:type="dxa"/>
            <w:gridSpan w:val="2"/>
          </w:tcPr>
          <w:p w14:paraId="7B8BBF70" w14:textId="11FDA606" w:rsidR="001B15AF" w:rsidRPr="001B15AF" w:rsidRDefault="001B15AF" w:rsidP="003034F9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Suma punktów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</w:t>
            </w: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oceny wnios</w:t>
            </w:r>
            <w:r w:rsidR="00E66F10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ku</w:t>
            </w: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wstępn</w:t>
            </w:r>
            <w:r w:rsidR="00E66F10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ego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etap I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8" w:type="dxa"/>
          </w:tcPr>
          <w:p w14:paraId="3B3C28F8" w14:textId="71C43774" w:rsidR="001B15AF" w:rsidRPr="001B15AF" w:rsidRDefault="001B15AF" w:rsidP="003034F9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1B15A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0-45 pkt</w:t>
            </w:r>
          </w:p>
        </w:tc>
      </w:tr>
      <w:bookmarkEnd w:id="3"/>
    </w:tbl>
    <w:p w14:paraId="03F11891" w14:textId="77777777" w:rsidR="00101AC7" w:rsidRDefault="00101AC7" w:rsidP="00101AC7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29F126F9" w14:textId="2534BD64" w:rsidR="00101AC7" w:rsidRDefault="00101AC7" w:rsidP="00B20F26">
      <w:pPr>
        <w:pStyle w:val="Akapitzlist"/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Dopuszcza </w:t>
      </w:r>
      <w:r w:rsidRPr="00CC0BDD">
        <w:rPr>
          <w:rStyle w:val="FontStyle14"/>
          <w:rFonts w:ascii="Times New Roman" w:hAnsi="Times New Roman" w:cs="Times New Roman"/>
          <w:sz w:val="24"/>
          <w:szCs w:val="24"/>
        </w:rPr>
        <w:t>się jednokrotne złożenie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uzupełnienia lub wyjaśnień do wniosku wstępnego </w:t>
      </w:r>
      <w:r w:rsidR="00B20F26" w:rsidRPr="00276713">
        <w:rPr>
          <w:rStyle w:val="FontStyle14"/>
          <w:rFonts w:ascii="Times New Roman" w:hAnsi="Times New Roman" w:cs="Times New Roman"/>
          <w:sz w:val="24"/>
          <w:szCs w:val="24"/>
        </w:rPr>
        <w:t>po wezwaniu przez WFOŚiGW w formie, o</w:t>
      </w:r>
      <w:r w:rsidR="00B20F26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="00B20F26" w:rsidRPr="00276713">
        <w:rPr>
          <w:rStyle w:val="FontStyle14"/>
          <w:rFonts w:ascii="Times New Roman" w:hAnsi="Times New Roman" w:cs="Times New Roman"/>
          <w:sz w:val="24"/>
          <w:szCs w:val="24"/>
        </w:rPr>
        <w:t>której mowa w §</w:t>
      </w:r>
      <w:r w:rsidR="00022B09">
        <w:rPr>
          <w:rStyle w:val="FontStyle14"/>
          <w:rFonts w:ascii="Times New Roman" w:hAnsi="Times New Roman" w:cs="Times New Roman"/>
          <w:sz w:val="24"/>
          <w:szCs w:val="24"/>
        </w:rPr>
        <w:t>6</w:t>
      </w:r>
      <w:r w:rsidR="00B20F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ust. 1. Wnioskodawca może dokonać korekty/uzupełnienia wymaganej dokumentacji w nieprzekraczalnym terminie do </w:t>
      </w:r>
      <w:r w:rsidR="00CC0BDD" w:rsidRPr="00CC0BDD">
        <w:rPr>
          <w:rStyle w:val="FontStyle14"/>
          <w:rFonts w:ascii="Times New Roman" w:hAnsi="Times New Roman" w:cs="Times New Roman"/>
          <w:sz w:val="24"/>
          <w:szCs w:val="24"/>
        </w:rPr>
        <w:t>3</w:t>
      </w:r>
      <w:r w:rsidR="00B20F26"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 dni roboczych</w:t>
      </w:r>
      <w:r w:rsidR="00B20F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od dnia otrzymania wezwania przez wnioskodawcę.</w:t>
      </w:r>
      <w:r w:rsidR="00B20F26" w:rsidRPr="00276713">
        <w:rPr>
          <w:rFonts w:ascii="Times New Roman" w:hAnsi="Times New Roman" w:cs="Times New Roman"/>
        </w:rPr>
        <w:t xml:space="preserve"> Dodatkowo dopuszcza się składanie przez wnioskodawcę wyjaśnień do wniosku za pośrednictwem poczty elektronicznej, w formie, o której mowa w </w:t>
      </w:r>
      <w:r w:rsidR="00B20F26">
        <w:rPr>
          <w:rFonts w:ascii="Times New Roman" w:hAnsi="Times New Roman" w:cs="Times New Roman"/>
        </w:rPr>
        <w:t>§</w:t>
      </w:r>
      <w:r w:rsidR="00022B09">
        <w:rPr>
          <w:rFonts w:ascii="Times New Roman" w:hAnsi="Times New Roman" w:cs="Times New Roman"/>
        </w:rPr>
        <w:t>6</w:t>
      </w:r>
      <w:r w:rsidR="00B20F26">
        <w:rPr>
          <w:rFonts w:ascii="Times New Roman" w:hAnsi="Times New Roman" w:cs="Times New Roman"/>
        </w:rPr>
        <w:t xml:space="preserve"> </w:t>
      </w:r>
      <w:r w:rsidR="00B20F26" w:rsidRPr="00276713">
        <w:rPr>
          <w:rFonts w:ascii="Times New Roman" w:hAnsi="Times New Roman" w:cs="Times New Roman"/>
        </w:rPr>
        <w:t xml:space="preserve">ust. 1. 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Dokumenty uzupełniane bez wezwania </w:t>
      </w:r>
      <w:r w:rsidR="00BE1364" w:rsidRPr="00BE1364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do ich złożenia mogą być brane pod uwagę w uzasadnionych przypadkach.</w:t>
      </w:r>
      <w:r w:rsidR="00B20F2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14:paraId="6C30EB6B" w14:textId="77777777" w:rsidR="00CB5905" w:rsidRPr="00693E3A" w:rsidRDefault="00CB5905" w:rsidP="00CB5905">
      <w:pPr>
        <w:pStyle w:val="Style2"/>
        <w:widowControl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3E55F2">
        <w:rPr>
          <w:rFonts w:ascii="Times New Roman" w:hAnsi="Times New Roman" w:cs="Times New Roman"/>
        </w:rPr>
        <w:t xml:space="preserve">Wniosek </w:t>
      </w:r>
      <w:r>
        <w:rPr>
          <w:rFonts w:ascii="Times New Roman" w:hAnsi="Times New Roman" w:cs="Times New Roman"/>
        </w:rPr>
        <w:t>zostanie odrzucony</w:t>
      </w:r>
      <w:r w:rsidRPr="003E55F2">
        <w:rPr>
          <w:rFonts w:ascii="Times New Roman" w:hAnsi="Times New Roman" w:cs="Times New Roman"/>
        </w:rPr>
        <w:t xml:space="preserve"> jeżeli</w:t>
      </w:r>
      <w:r>
        <w:rPr>
          <w:rFonts w:ascii="Times New Roman" w:hAnsi="Times New Roman" w:cs="Times New Roman"/>
        </w:rPr>
        <w:t>:</w:t>
      </w:r>
    </w:p>
    <w:p w14:paraId="2BC44B74" w14:textId="77777777" w:rsidR="00CB5905" w:rsidRDefault="00CB5905" w:rsidP="00CB5905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nie dokona korekty/uzupełnienia wniosku w wyznaczonym terminie;</w:t>
      </w:r>
    </w:p>
    <w:p w14:paraId="248F640E" w14:textId="77777777" w:rsidR="00CB5905" w:rsidRDefault="00CB5905" w:rsidP="00CB5905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wyniku dokonania korekty/uzupełnienia nadal nie spełnia kryteriów dostępu;</w:t>
      </w:r>
    </w:p>
    <w:p w14:paraId="2BFE286E" w14:textId="77777777" w:rsidR="00CB5905" w:rsidRPr="00693E3A" w:rsidRDefault="00CB5905" w:rsidP="00CB5905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dokonania korekty/uzupełnienia wniosku lub złożenia wyjaśnień WFOŚiGW nie może dokonać ustalenia, czy wniosek spełnia kryteria dostępu.</w:t>
      </w:r>
    </w:p>
    <w:p w14:paraId="5061D868" w14:textId="5552A224" w:rsidR="00CB5905" w:rsidRPr="00D218B4" w:rsidRDefault="00CB5905" w:rsidP="00CB5905">
      <w:pPr>
        <w:pStyle w:val="Style2"/>
        <w:widowControl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D218B4">
        <w:rPr>
          <w:rFonts w:ascii="Times New Roman" w:hAnsi="Times New Roman" w:cs="Times New Roman"/>
        </w:rPr>
        <w:t>Wniosek nie podlega pozytywnemu rozpatrzeniu, jeżeli wnioskodawca nie spełnia któregokolwiek z kryteriów dostępu.</w:t>
      </w:r>
    </w:p>
    <w:p w14:paraId="54B7DC74" w14:textId="5E232BCC" w:rsidR="00CB5905" w:rsidRDefault="00CB5905" w:rsidP="00CB5905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Wnioski odrzucone na etapie oceny wg kryteriów dostępu nie podlegają weryfikacji w zakresie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kryteriów jakościowych punktowych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2C9143B4" w14:textId="5FEF7225" w:rsidR="00CB5905" w:rsidRPr="00065A62" w:rsidRDefault="00CB5905" w:rsidP="00CB5905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Wnioski ocenione pozytywnie wg kryteriów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dostępu </w:t>
      </w:r>
      <w:r>
        <w:rPr>
          <w:rStyle w:val="FontStyle14"/>
          <w:rFonts w:ascii="Times New Roman" w:hAnsi="Times New Roman" w:cs="Times New Roman"/>
          <w:sz w:val="24"/>
          <w:szCs w:val="24"/>
        </w:rPr>
        <w:t>zostają poddane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ocenie w</w:t>
      </w:r>
      <w:r>
        <w:rPr>
          <w:rStyle w:val="FontStyle14"/>
          <w:rFonts w:ascii="Times New Roman" w:hAnsi="Times New Roman" w:cs="Times New Roman"/>
          <w:sz w:val="24"/>
          <w:szCs w:val="24"/>
        </w:rPr>
        <w:t>g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kryteriów jakościowych punktowych. </w:t>
      </w:r>
    </w:p>
    <w:p w14:paraId="5BDF2A01" w14:textId="29105D04" w:rsidR="00CB5905" w:rsidRPr="00CC0BDD" w:rsidRDefault="007064B0" w:rsidP="00CB5905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Oceny wg kryteriów jakościowych punktowych dokonuje Komisja Konkursowa powołana przez Zarząd </w:t>
      </w:r>
      <w:r w:rsidR="00BE1364" w:rsidRPr="00CC0BDD">
        <w:rPr>
          <w:rStyle w:val="FontStyle14"/>
          <w:rFonts w:ascii="Times New Roman" w:hAnsi="Times New Roman" w:cs="Times New Roman"/>
          <w:sz w:val="24"/>
          <w:szCs w:val="24"/>
        </w:rPr>
        <w:t>WFOŚiGW (zwan</w:t>
      </w:r>
      <w:r w:rsidR="004065E1">
        <w:rPr>
          <w:rStyle w:val="FontStyle14"/>
          <w:rFonts w:ascii="Times New Roman" w:hAnsi="Times New Roman" w:cs="Times New Roman"/>
          <w:sz w:val="24"/>
          <w:szCs w:val="24"/>
        </w:rPr>
        <w:t>a</w:t>
      </w:r>
      <w:r w:rsidR="00BE1364"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 dalej: „Komisją”).</w:t>
      </w:r>
      <w:r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CB5905"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W wyniku </w:t>
      </w:r>
      <w:r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oceny </w:t>
      </w:r>
      <w:r w:rsidR="00CB5905" w:rsidRPr="00CC0BDD">
        <w:rPr>
          <w:rStyle w:val="FontStyle14"/>
          <w:rFonts w:ascii="Times New Roman" w:hAnsi="Times New Roman" w:cs="Times New Roman"/>
          <w:sz w:val="24"/>
          <w:szCs w:val="24"/>
        </w:rPr>
        <w:t xml:space="preserve">wszystkie wnioski otrzymują odpowiednią ilość punktów. </w:t>
      </w:r>
    </w:p>
    <w:p w14:paraId="2370E9E9" w14:textId="6FC9426B" w:rsidR="00101AC7" w:rsidRPr="00101AC7" w:rsidRDefault="00101AC7" w:rsidP="00B20F26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>Komisja dokon</w:t>
      </w:r>
      <w:r w:rsidR="00CB5905">
        <w:rPr>
          <w:rStyle w:val="FontStyle14"/>
          <w:rFonts w:ascii="Times New Roman" w:hAnsi="Times New Roman" w:cs="Times New Roman"/>
          <w:sz w:val="24"/>
          <w:szCs w:val="24"/>
        </w:rPr>
        <w:t>uje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wyboru co najmniej dwóch projektów pracowni szkolnej: przyrodniczej oraz dotyczącej odnawialnych źródeł energii z terenu każdego powiatu województwa </w:t>
      </w:r>
      <w:r>
        <w:rPr>
          <w:rStyle w:val="FontStyle14"/>
          <w:rFonts w:ascii="Times New Roman" w:hAnsi="Times New Roman" w:cs="Times New Roman"/>
          <w:sz w:val="24"/>
          <w:szCs w:val="24"/>
        </w:rPr>
        <w:t>podkarpackiego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>, które uzyskały największą liczbę punktów z danego powiatu. W przypadku niewyłonienia projektów pracowni z danego powiatu np. z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>powodu niewpłynięcia wniosków wstępnych z terenu danego powiatu, Komisja może zarekomendować dodatkowe do utworzenia/wyposażenia pracownie szkolne z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terenu 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powiatu, w którym wstępny wybór projektów pracowni szkolnych został dokonany przez Komisję.</w:t>
      </w:r>
    </w:p>
    <w:p w14:paraId="3DCA661D" w14:textId="1457D73C" w:rsidR="00101AC7" w:rsidRPr="00101AC7" w:rsidRDefault="00101AC7" w:rsidP="00B20F26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>Praca Komisji kończy się przygotowaniem protokołu z oceny projektów pracowni i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przekazaniem go do Zarządu </w:t>
      </w:r>
      <w:r w:rsidR="00BE1364" w:rsidRPr="00BE1364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18BC318B" w14:textId="7B1AD462" w:rsidR="00101AC7" w:rsidRPr="00101AC7" w:rsidRDefault="00101AC7" w:rsidP="00B20F26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Zarząd </w:t>
      </w:r>
      <w:r w:rsidR="00BE1364" w:rsidRPr="00BE1364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zatwierdza protokół Komisji z oceny projektów pracowni.</w:t>
      </w:r>
    </w:p>
    <w:p w14:paraId="5CD34019" w14:textId="77777777" w:rsidR="006E640C" w:rsidRDefault="006E640C" w:rsidP="00B20F26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Lista zatwierdzonych projektów pracowni podlega upublicznieniu na stronie </w:t>
      </w:r>
      <w:hyperlink r:id="rId11" w:history="1">
        <w:r w:rsidRPr="00A07499">
          <w:rPr>
            <w:rStyle w:val="Hipercze"/>
            <w:rFonts w:ascii="Times New Roman" w:hAnsi="Times New Roman" w:cs="Times New Roman"/>
          </w:rPr>
          <w:t>www.bip.wfosigw.rzeszow.pl</w:t>
        </w:r>
      </w:hyperlink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</w:p>
    <w:p w14:paraId="48A44FDE" w14:textId="32DFE14A" w:rsidR="0067401F" w:rsidRDefault="00BE1364" w:rsidP="00B20F26">
      <w:pPr>
        <w:pStyle w:val="Style2"/>
        <w:widowControl/>
        <w:numPr>
          <w:ilvl w:val="0"/>
          <w:numId w:val="9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BE1364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="00101AC7"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powiadomi pisemnie organy prowadzące szkoły o możliwości złożenia wniosku </w:t>
      </w:r>
      <w:r w:rsidR="00101AC7">
        <w:rPr>
          <w:rStyle w:val="FontStyle14"/>
          <w:rFonts w:ascii="Times New Roman" w:hAnsi="Times New Roman" w:cs="Times New Roman"/>
          <w:sz w:val="24"/>
          <w:szCs w:val="24"/>
        </w:rPr>
        <w:t>głównego</w:t>
      </w:r>
      <w:r w:rsidR="00101AC7" w:rsidRPr="00101AC7">
        <w:rPr>
          <w:rStyle w:val="FontStyle14"/>
          <w:rFonts w:ascii="Times New Roman" w:hAnsi="Times New Roman" w:cs="Times New Roman"/>
          <w:sz w:val="24"/>
          <w:szCs w:val="24"/>
        </w:rPr>
        <w:t xml:space="preserve"> (w II etapie </w:t>
      </w:r>
      <w:r w:rsidR="006E640C">
        <w:rPr>
          <w:rStyle w:val="FontStyle14"/>
          <w:rFonts w:ascii="Times New Roman" w:hAnsi="Times New Roman" w:cs="Times New Roman"/>
          <w:sz w:val="24"/>
          <w:szCs w:val="24"/>
        </w:rPr>
        <w:t>naboru</w:t>
      </w:r>
      <w:r w:rsidR="00101AC7" w:rsidRPr="00101AC7">
        <w:rPr>
          <w:rStyle w:val="FontStyle14"/>
          <w:rFonts w:ascii="Times New Roman" w:hAnsi="Times New Roman" w:cs="Times New Roman"/>
          <w:sz w:val="24"/>
          <w:szCs w:val="24"/>
        </w:rPr>
        <w:t>).</w:t>
      </w:r>
    </w:p>
    <w:p w14:paraId="09DEB467" w14:textId="3FBB89BE" w:rsidR="00101AC7" w:rsidRDefault="00101AC7" w:rsidP="00101AC7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28AF551E" w14:textId="3503B0EC" w:rsidR="007A0135" w:rsidRPr="00B3769C" w:rsidRDefault="007A0135" w:rsidP="007A0135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4</w:t>
      </w:r>
    </w:p>
    <w:p w14:paraId="18A00BF4" w14:textId="355BD756" w:rsidR="00101AC7" w:rsidRDefault="007A0135" w:rsidP="00CC0BDD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Sposób rozpatrywania wniosków głównych (II etap naboru)</w:t>
      </w:r>
    </w:p>
    <w:p w14:paraId="1F60CB0C" w14:textId="77777777" w:rsidR="00CC0BDD" w:rsidRPr="00CC0BDD" w:rsidRDefault="00CC0BDD" w:rsidP="00CC0BDD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1FD5E7DE" w14:textId="2442F7C5" w:rsidR="001308A4" w:rsidRDefault="00C44185" w:rsidP="006E640C">
      <w:pPr>
        <w:pStyle w:val="Style2"/>
        <w:widowControl/>
        <w:numPr>
          <w:ilvl w:val="0"/>
          <w:numId w:val="12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Ocena wniosków 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 xml:space="preserve">głównych </w:t>
      </w:r>
      <w:r>
        <w:rPr>
          <w:rStyle w:val="FontStyle14"/>
          <w:rFonts w:ascii="Times New Roman" w:hAnsi="Times New Roman" w:cs="Times New Roman"/>
          <w:sz w:val="24"/>
          <w:szCs w:val="24"/>
        </w:rPr>
        <w:t>złożonych w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 xml:space="preserve"> II etapie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nab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>oru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dokonywana jest na podstawie </w:t>
      </w:r>
      <w:r w:rsidR="00B20F26">
        <w:rPr>
          <w:rStyle w:val="FontStyle14"/>
          <w:rFonts w:ascii="Times New Roman" w:hAnsi="Times New Roman" w:cs="Times New Roman"/>
          <w:sz w:val="24"/>
          <w:szCs w:val="24"/>
        </w:rPr>
        <w:t xml:space="preserve">poniższych 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>kryteri</w:t>
      </w:r>
      <w:r w:rsidR="0075725A" w:rsidRPr="00DF0018">
        <w:rPr>
          <w:rStyle w:val="FontStyle14"/>
          <w:rFonts w:ascii="Times New Roman" w:hAnsi="Times New Roman" w:cs="Times New Roman"/>
          <w:sz w:val="24"/>
          <w:szCs w:val="24"/>
        </w:rPr>
        <w:t>ów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dostępu</w:t>
      </w:r>
      <w:r w:rsidR="00523C22">
        <w:rPr>
          <w:rStyle w:val="FontStyle14"/>
          <w:rFonts w:ascii="Times New Roman" w:hAnsi="Times New Roman" w:cs="Times New Roman"/>
          <w:sz w:val="24"/>
          <w:szCs w:val="24"/>
        </w:rPr>
        <w:t>, kryteriów jakościowych punktowych</w:t>
      </w:r>
      <w:r w:rsidR="00B20F26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346F0A">
        <w:rPr>
          <w:rStyle w:val="FontStyle14"/>
          <w:rFonts w:ascii="Times New Roman" w:hAnsi="Times New Roman" w:cs="Times New Roman"/>
          <w:sz w:val="24"/>
          <w:szCs w:val="24"/>
        </w:rPr>
        <w:t>oraz</w:t>
      </w:r>
      <w:r w:rsid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>kryteri</w:t>
      </w:r>
      <w:r w:rsidR="0075725A" w:rsidRPr="00DF0018">
        <w:rPr>
          <w:rStyle w:val="FontStyle14"/>
          <w:rFonts w:ascii="Times New Roman" w:hAnsi="Times New Roman" w:cs="Times New Roman"/>
          <w:sz w:val="24"/>
          <w:szCs w:val="24"/>
        </w:rPr>
        <w:t>ów</w:t>
      </w:r>
      <w:r w:rsidR="00DE13B4" w:rsidRP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jakościow</w:t>
      </w:r>
      <w:r w:rsidR="0075725A" w:rsidRPr="00DF0018">
        <w:rPr>
          <w:rStyle w:val="FontStyle14"/>
          <w:rFonts w:ascii="Times New Roman" w:hAnsi="Times New Roman" w:cs="Times New Roman"/>
          <w:sz w:val="24"/>
          <w:szCs w:val="24"/>
        </w:rPr>
        <w:t>ych</w:t>
      </w:r>
      <w:r w:rsidR="00DF0018" w:rsidRPr="00DF0018">
        <w:rPr>
          <w:rStyle w:val="FontStyle14"/>
          <w:rFonts w:ascii="Times New Roman" w:hAnsi="Times New Roman" w:cs="Times New Roman"/>
          <w:sz w:val="24"/>
          <w:szCs w:val="24"/>
        </w:rPr>
        <w:t xml:space="preserve"> dopuszczających</w:t>
      </w:r>
      <w:r w:rsidR="00B20F26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="00B20F26" w:rsidRPr="00B20F26">
        <w:rPr>
          <w:rStyle w:val="FontStyle14"/>
          <w:rFonts w:ascii="Times New Roman" w:hAnsi="Times New Roman" w:cs="Times New Roman"/>
          <w:sz w:val="24"/>
          <w:szCs w:val="24"/>
        </w:rPr>
        <w:t>Niespełnienie któregokolwiek z kryteriów dostępu powoduje odrzucenie wniosku.</w:t>
      </w:r>
    </w:p>
    <w:p w14:paraId="38280175" w14:textId="77777777" w:rsidR="00523C22" w:rsidRDefault="00523C22" w:rsidP="00523C22">
      <w:pPr>
        <w:pStyle w:val="Style2"/>
        <w:widowControl/>
        <w:spacing w:line="276" w:lineRule="auto"/>
        <w:ind w:left="340"/>
        <w:rPr>
          <w:rStyle w:val="FontStyle14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1275"/>
      </w:tblGrid>
      <w:tr w:rsidR="002A6304" w:rsidRPr="00B20F26" w14:paraId="61F55DFC" w14:textId="750E7851" w:rsidTr="00CC0BDD">
        <w:trPr>
          <w:trHeight w:val="110"/>
        </w:trPr>
        <w:tc>
          <w:tcPr>
            <w:tcW w:w="9180" w:type="dxa"/>
            <w:gridSpan w:val="3"/>
          </w:tcPr>
          <w:p w14:paraId="5D31FE4B" w14:textId="5DD74A2B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KRYTERIA DOSTĘPU</w:t>
            </w:r>
          </w:p>
        </w:tc>
      </w:tr>
      <w:tr w:rsidR="002A6304" w:rsidRPr="00042347" w14:paraId="7D9E6D3F" w14:textId="77777777" w:rsidTr="00CC0BDD">
        <w:trPr>
          <w:trHeight w:val="110"/>
        </w:trPr>
        <w:tc>
          <w:tcPr>
            <w:tcW w:w="534" w:type="dxa"/>
          </w:tcPr>
          <w:p w14:paraId="1D23651D" w14:textId="6C8D70DD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7371" w:type="dxa"/>
          </w:tcPr>
          <w:p w14:paraId="71EAD7D5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kryterium </w:t>
            </w:r>
          </w:p>
        </w:tc>
        <w:tc>
          <w:tcPr>
            <w:tcW w:w="1275" w:type="dxa"/>
          </w:tcPr>
          <w:p w14:paraId="5966FF76" w14:textId="16C03BA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/NIE</w:t>
            </w:r>
            <w:r w:rsidRPr="00B20F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A6304" w:rsidRPr="00042347" w14:paraId="3AE884B5" w14:textId="186F4EA4" w:rsidTr="00CC0BDD">
        <w:trPr>
          <w:trHeight w:val="110"/>
        </w:trPr>
        <w:tc>
          <w:tcPr>
            <w:tcW w:w="534" w:type="dxa"/>
          </w:tcPr>
          <w:p w14:paraId="41D2013F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7371" w:type="dxa"/>
          </w:tcPr>
          <w:p w14:paraId="3086B55D" w14:textId="487F81DF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Wniosek jest złożony w terminie określonym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ogłoszeniu o naborze wniosków (II etap)</w:t>
            </w:r>
          </w:p>
        </w:tc>
        <w:tc>
          <w:tcPr>
            <w:tcW w:w="1275" w:type="dxa"/>
          </w:tcPr>
          <w:p w14:paraId="03FAD25F" w14:textId="77777777" w:rsidR="002A6304" w:rsidRPr="00042347" w:rsidRDefault="002A6304" w:rsidP="00042347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665830B4" w14:textId="1B0B14A0" w:rsidTr="00CC0BDD">
        <w:trPr>
          <w:trHeight w:val="244"/>
        </w:trPr>
        <w:tc>
          <w:tcPr>
            <w:tcW w:w="534" w:type="dxa"/>
          </w:tcPr>
          <w:p w14:paraId="0537D804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7371" w:type="dxa"/>
          </w:tcPr>
          <w:p w14:paraId="4A66D723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Wniosek jest złożony na obowiązującym formularzu i w wymaganej formie </w:t>
            </w:r>
          </w:p>
        </w:tc>
        <w:tc>
          <w:tcPr>
            <w:tcW w:w="1275" w:type="dxa"/>
          </w:tcPr>
          <w:p w14:paraId="14D0B9D5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66E345AB" w14:textId="209EE34D" w:rsidTr="00CC0BDD">
        <w:trPr>
          <w:trHeight w:val="379"/>
        </w:trPr>
        <w:tc>
          <w:tcPr>
            <w:tcW w:w="534" w:type="dxa"/>
          </w:tcPr>
          <w:p w14:paraId="6051652C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7371" w:type="dxa"/>
          </w:tcPr>
          <w:p w14:paraId="2DA32586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Wniosek jest kompletny i prawidłowo podpisany, wypełniono wszystkie wymagane pola formularza wniosku oraz dołączono wszystkie, wymagane załączniki </w:t>
            </w:r>
          </w:p>
        </w:tc>
        <w:tc>
          <w:tcPr>
            <w:tcW w:w="1275" w:type="dxa"/>
          </w:tcPr>
          <w:p w14:paraId="170BC4CB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0004EB3F" w14:textId="2C0C4303" w:rsidTr="00CC0BDD">
        <w:trPr>
          <w:trHeight w:val="244"/>
        </w:trPr>
        <w:tc>
          <w:tcPr>
            <w:tcW w:w="534" w:type="dxa"/>
          </w:tcPr>
          <w:p w14:paraId="37F48F9B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7371" w:type="dxa"/>
          </w:tcPr>
          <w:p w14:paraId="3C360905" w14:textId="117CCC9B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Wnioskodawca mieści się w katalogu Beneficjentów, określonym w </w:t>
            </w:r>
            <w:r w:rsidRPr="002A6304">
              <w:rPr>
                <w:rFonts w:ascii="Times New Roman" w:hAnsi="Times New Roman" w:cs="Times New Roman"/>
                <w:sz w:val="22"/>
                <w:szCs w:val="22"/>
              </w:rPr>
              <w:t>ogłoszeniu o naborze wniosków (II etap)</w:t>
            </w:r>
          </w:p>
        </w:tc>
        <w:tc>
          <w:tcPr>
            <w:tcW w:w="1275" w:type="dxa"/>
          </w:tcPr>
          <w:p w14:paraId="3A2318D2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32C584CF" w14:textId="10DE8204" w:rsidTr="00CC0BDD">
        <w:trPr>
          <w:trHeight w:val="513"/>
        </w:trPr>
        <w:tc>
          <w:tcPr>
            <w:tcW w:w="534" w:type="dxa"/>
          </w:tcPr>
          <w:p w14:paraId="57C18EFA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7371" w:type="dxa"/>
          </w:tcPr>
          <w:p w14:paraId="3796E46A" w14:textId="05575EF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W ciągu ostatnich 3 lat przed dniem złożenia wniosku WFOŚiGW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Rzeszowie</w:t>
            </w: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 nie wypowiedział Wnioskodawcy lub nie rozwiązał z nim umowy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>dofinansowanie – za wyjątkiem rozwiązania za porozumieniem stron –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przyczyn leżących po stronie Wnioskodawcy </w:t>
            </w:r>
          </w:p>
        </w:tc>
        <w:tc>
          <w:tcPr>
            <w:tcW w:w="1275" w:type="dxa"/>
          </w:tcPr>
          <w:p w14:paraId="13ECCD08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5641561D" w14:textId="4F2144A3" w:rsidTr="00CC0BDD">
        <w:trPr>
          <w:trHeight w:val="110"/>
        </w:trPr>
        <w:tc>
          <w:tcPr>
            <w:tcW w:w="534" w:type="dxa"/>
          </w:tcPr>
          <w:p w14:paraId="5E84CBEB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7371" w:type="dxa"/>
          </w:tcPr>
          <w:p w14:paraId="278FE498" w14:textId="3FE6AE75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Cel i rodzaj przedsięwzięcia jest zgodny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Pr="00042347">
              <w:rPr>
                <w:rFonts w:ascii="Times New Roman" w:hAnsi="Times New Roman" w:cs="Times New Roman"/>
                <w:sz w:val="22"/>
                <w:szCs w:val="22"/>
              </w:rPr>
              <w:t xml:space="preserve">zapisami określonymi w </w:t>
            </w:r>
            <w:r w:rsidRPr="002A6304">
              <w:rPr>
                <w:rFonts w:ascii="Times New Roman" w:hAnsi="Times New Roman" w:cs="Times New Roman"/>
                <w:sz w:val="22"/>
                <w:szCs w:val="22"/>
              </w:rPr>
              <w:t>ogłoszeniu o naborze wniosków (II etap)</w:t>
            </w:r>
          </w:p>
        </w:tc>
        <w:tc>
          <w:tcPr>
            <w:tcW w:w="1275" w:type="dxa"/>
          </w:tcPr>
          <w:p w14:paraId="62D46F7D" w14:textId="77777777" w:rsidR="002A6304" w:rsidRPr="00042347" w:rsidRDefault="002A6304" w:rsidP="00042347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0627D928" w14:textId="090940E6" w:rsidTr="00CC0BDD">
        <w:trPr>
          <w:trHeight w:val="244"/>
        </w:trPr>
        <w:tc>
          <w:tcPr>
            <w:tcW w:w="534" w:type="dxa"/>
          </w:tcPr>
          <w:p w14:paraId="23916789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7371" w:type="dxa"/>
          </w:tcPr>
          <w:p w14:paraId="1C3DB3CF" w14:textId="77777777" w:rsidR="002A6304" w:rsidRPr="00523C22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523C22">
              <w:rPr>
                <w:rFonts w:ascii="Times New Roman" w:hAnsi="Times New Roman" w:cs="Times New Roman"/>
                <w:sz w:val="22"/>
                <w:szCs w:val="22"/>
              </w:rPr>
              <w:t xml:space="preserve">Realizacja przedsięwzięcia nie jest zakończona przed dniem złożenia wniosku </w:t>
            </w:r>
          </w:p>
        </w:tc>
        <w:tc>
          <w:tcPr>
            <w:tcW w:w="1275" w:type="dxa"/>
          </w:tcPr>
          <w:p w14:paraId="78F04651" w14:textId="77777777" w:rsidR="002A6304" w:rsidRPr="00523C22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7BA4A6EB" w14:textId="18B02917" w:rsidTr="00CC0BDD">
        <w:trPr>
          <w:trHeight w:val="110"/>
        </w:trPr>
        <w:tc>
          <w:tcPr>
            <w:tcW w:w="534" w:type="dxa"/>
          </w:tcPr>
          <w:p w14:paraId="41C2758D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7371" w:type="dxa"/>
          </w:tcPr>
          <w:p w14:paraId="5C246788" w14:textId="06E14E2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>Okres realizacji przedsięwzięcia jest zgodn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2347">
              <w:rPr>
                <w:rFonts w:ascii="Times New Roman" w:hAnsi="Times New Roman" w:cs="Times New Roman"/>
                <w:sz w:val="22"/>
                <w:szCs w:val="22"/>
              </w:rPr>
              <w:t>z zapisami określonymi w</w:t>
            </w:r>
            <w:r w:rsidR="00B801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A6304">
              <w:rPr>
                <w:rFonts w:ascii="Times New Roman" w:hAnsi="Times New Roman" w:cs="Times New Roman"/>
                <w:sz w:val="22"/>
                <w:szCs w:val="22"/>
              </w:rPr>
              <w:t>ogłoszeniu o naborze wniosków (II etap)</w:t>
            </w:r>
          </w:p>
        </w:tc>
        <w:tc>
          <w:tcPr>
            <w:tcW w:w="1275" w:type="dxa"/>
          </w:tcPr>
          <w:p w14:paraId="123791C4" w14:textId="77777777" w:rsidR="002A6304" w:rsidRPr="00042347" w:rsidRDefault="002A6304" w:rsidP="00042347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79E46499" w14:textId="42ABF064" w:rsidTr="00CC0BDD">
        <w:trPr>
          <w:trHeight w:val="244"/>
        </w:trPr>
        <w:tc>
          <w:tcPr>
            <w:tcW w:w="534" w:type="dxa"/>
          </w:tcPr>
          <w:p w14:paraId="76A46F64" w14:textId="77777777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7371" w:type="dxa"/>
          </w:tcPr>
          <w:p w14:paraId="1D52506F" w14:textId="1F093F3F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B20F26">
              <w:rPr>
                <w:rFonts w:ascii="Times New Roman" w:hAnsi="Times New Roman" w:cs="Times New Roman"/>
                <w:sz w:val="22"/>
                <w:szCs w:val="22"/>
              </w:rPr>
              <w:t xml:space="preserve">Forma, wysokość i intensywność wnioskowanego dofinansowania jest zgodna </w:t>
            </w:r>
            <w:r w:rsidRPr="00042347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B801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042347">
              <w:rPr>
                <w:rFonts w:ascii="Times New Roman" w:hAnsi="Times New Roman" w:cs="Times New Roman"/>
                <w:sz w:val="22"/>
                <w:szCs w:val="22"/>
              </w:rPr>
              <w:t xml:space="preserve">zapisami określonymi w </w:t>
            </w:r>
            <w:r w:rsidRPr="002A6304">
              <w:rPr>
                <w:rFonts w:ascii="Times New Roman" w:hAnsi="Times New Roman" w:cs="Times New Roman"/>
                <w:sz w:val="22"/>
                <w:szCs w:val="22"/>
              </w:rPr>
              <w:t>ogłoszeniu o naborze wniosków (II etap)</w:t>
            </w:r>
          </w:p>
        </w:tc>
        <w:tc>
          <w:tcPr>
            <w:tcW w:w="1275" w:type="dxa"/>
          </w:tcPr>
          <w:p w14:paraId="2B0D0354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0D99AD04" w14:textId="77777777" w:rsidTr="00CC0BDD">
        <w:trPr>
          <w:trHeight w:val="244"/>
        </w:trPr>
        <w:tc>
          <w:tcPr>
            <w:tcW w:w="534" w:type="dxa"/>
          </w:tcPr>
          <w:p w14:paraId="4E44B3D8" w14:textId="57C1EEA2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371" w:type="dxa"/>
          </w:tcPr>
          <w:p w14:paraId="3CB449F3" w14:textId="72C9B856" w:rsidR="002A6304" w:rsidRPr="00B20F26" w:rsidRDefault="002A6304" w:rsidP="00DD281B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DD281B">
              <w:rPr>
                <w:rFonts w:ascii="Times New Roman" w:hAnsi="Times New Roman" w:cs="Times New Roman"/>
                <w:sz w:val="22"/>
                <w:szCs w:val="22"/>
              </w:rPr>
              <w:t>Wskaźnik osiągnięcia celu programu dla jednego przedsięwzięcia jest zgodny z</w:t>
            </w:r>
            <w:r w:rsidR="00B801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D281B">
              <w:rPr>
                <w:rFonts w:ascii="Times New Roman" w:hAnsi="Times New Roman" w:cs="Times New Roman"/>
                <w:sz w:val="22"/>
                <w:szCs w:val="22"/>
              </w:rPr>
              <w:t>programem priorytetowym</w:t>
            </w:r>
          </w:p>
        </w:tc>
        <w:tc>
          <w:tcPr>
            <w:tcW w:w="1275" w:type="dxa"/>
          </w:tcPr>
          <w:p w14:paraId="6B85B901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A6304" w:rsidRPr="00042347" w14:paraId="1267ABF9" w14:textId="77777777" w:rsidTr="00CC0BDD">
        <w:trPr>
          <w:trHeight w:val="244"/>
        </w:trPr>
        <w:tc>
          <w:tcPr>
            <w:tcW w:w="534" w:type="dxa"/>
          </w:tcPr>
          <w:p w14:paraId="1035F74F" w14:textId="5630C61F" w:rsidR="002A6304" w:rsidRPr="00B20F26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371" w:type="dxa"/>
          </w:tcPr>
          <w:p w14:paraId="015D5211" w14:textId="1EB34A22" w:rsidR="002A6304" w:rsidRPr="00523C22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  <w:r w:rsidRPr="00523C22">
              <w:rPr>
                <w:rFonts w:ascii="Times New Roman" w:hAnsi="Times New Roman" w:cs="Times New Roman"/>
                <w:sz w:val="22"/>
                <w:szCs w:val="22"/>
              </w:rPr>
              <w:t>Przedsięwzięcie w większości realizuje działania bezpośrednio związane z</w:t>
            </w:r>
            <w:r w:rsidR="00B80109" w:rsidRPr="00523C2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23C22">
              <w:rPr>
                <w:rFonts w:ascii="Times New Roman" w:hAnsi="Times New Roman" w:cs="Times New Roman"/>
                <w:sz w:val="22"/>
                <w:szCs w:val="22"/>
              </w:rPr>
              <w:t xml:space="preserve">tematyką </w:t>
            </w:r>
            <w:r w:rsidR="00BE1364" w:rsidRPr="00523C22">
              <w:rPr>
                <w:rFonts w:ascii="Times New Roman" w:hAnsi="Times New Roman" w:cs="Times New Roman"/>
                <w:sz w:val="22"/>
                <w:szCs w:val="22"/>
              </w:rPr>
              <w:t>ogłoszenia o naborze wniosków (II etap)</w:t>
            </w:r>
          </w:p>
        </w:tc>
        <w:tc>
          <w:tcPr>
            <w:tcW w:w="1275" w:type="dxa"/>
          </w:tcPr>
          <w:p w14:paraId="74220AC6" w14:textId="77777777" w:rsidR="002A6304" w:rsidRPr="00042347" w:rsidRDefault="002A6304" w:rsidP="00B20F26">
            <w:pPr>
              <w:pStyle w:val="Style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2CB0A39" w14:textId="72AA457B" w:rsidR="00022B09" w:rsidRDefault="00022B09" w:rsidP="00F502A7">
      <w:pPr>
        <w:widowControl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60"/>
        <w:gridCol w:w="1378"/>
      </w:tblGrid>
      <w:tr w:rsidR="00523C22" w:rsidRPr="003F174A" w14:paraId="5BD63FD7" w14:textId="77777777" w:rsidTr="00523C22">
        <w:trPr>
          <w:trHeight w:val="362"/>
          <w:jc w:val="center"/>
        </w:trPr>
        <w:tc>
          <w:tcPr>
            <w:tcW w:w="7627" w:type="dxa"/>
            <w:gridSpan w:val="2"/>
          </w:tcPr>
          <w:p w14:paraId="1C97F23C" w14:textId="77777777" w:rsidR="00523C22" w:rsidRPr="003F174A" w:rsidRDefault="00523C22" w:rsidP="00202AE3">
            <w:pPr>
              <w:widowControl/>
              <w:ind w:left="168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KRYTERIA JAKOŚCIOWE PUNKTOWE </w:t>
            </w:r>
          </w:p>
        </w:tc>
        <w:tc>
          <w:tcPr>
            <w:tcW w:w="1378" w:type="dxa"/>
          </w:tcPr>
          <w:p w14:paraId="0C34ACCF" w14:textId="77777777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WYNIK OCENY </w:t>
            </w:r>
          </w:p>
        </w:tc>
      </w:tr>
      <w:tr w:rsidR="00523C22" w:rsidRPr="003F174A" w14:paraId="492444FE" w14:textId="77777777" w:rsidTr="00523C22">
        <w:trPr>
          <w:trHeight w:val="245"/>
          <w:jc w:val="center"/>
        </w:trPr>
        <w:tc>
          <w:tcPr>
            <w:tcW w:w="567" w:type="dxa"/>
          </w:tcPr>
          <w:p w14:paraId="455BEF40" w14:textId="77777777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7060" w:type="dxa"/>
          </w:tcPr>
          <w:p w14:paraId="72F64369" w14:textId="3C51F6D2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Wpływ na realizację wskaźników programu priorytetowego i monitorowanie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8" w:type="dxa"/>
          </w:tcPr>
          <w:p w14:paraId="6C851930" w14:textId="6F3E4157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pkt </w:t>
            </w:r>
          </w:p>
        </w:tc>
      </w:tr>
      <w:tr w:rsidR="00523C22" w:rsidRPr="003F174A" w14:paraId="6757C4BF" w14:textId="77777777" w:rsidTr="00523C22">
        <w:trPr>
          <w:trHeight w:val="145"/>
          <w:jc w:val="center"/>
        </w:trPr>
        <w:tc>
          <w:tcPr>
            <w:tcW w:w="567" w:type="dxa"/>
          </w:tcPr>
          <w:p w14:paraId="0F77962C" w14:textId="77777777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7060" w:type="dxa"/>
          </w:tcPr>
          <w:p w14:paraId="79C8DDEA" w14:textId="664C3E63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Doświadczenie Wnioskodawcy</w:t>
            </w:r>
          </w:p>
        </w:tc>
        <w:tc>
          <w:tcPr>
            <w:tcW w:w="1378" w:type="dxa"/>
          </w:tcPr>
          <w:p w14:paraId="29F6423C" w14:textId="291706BF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pkt </w:t>
            </w:r>
          </w:p>
        </w:tc>
      </w:tr>
      <w:tr w:rsidR="00523C22" w:rsidRPr="003F174A" w14:paraId="37C43A74" w14:textId="77777777" w:rsidTr="00523C22">
        <w:trPr>
          <w:trHeight w:val="110"/>
          <w:jc w:val="center"/>
        </w:trPr>
        <w:tc>
          <w:tcPr>
            <w:tcW w:w="567" w:type="dxa"/>
          </w:tcPr>
          <w:p w14:paraId="380C1792" w14:textId="1C520F78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060" w:type="dxa"/>
          </w:tcPr>
          <w:p w14:paraId="42F11282" w14:textId="1B3BD735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Ocena 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wysokości i kwalifikowalności kosztów w poszczególnych pozycjach harmonogramu finansowo-rzeczowego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8" w:type="dxa"/>
          </w:tcPr>
          <w:p w14:paraId="355FD03B" w14:textId="3C1C49AB" w:rsidR="00523C22" w:rsidRPr="003F174A" w:rsidRDefault="00523C22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0-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  <w:r w:rsidRPr="003F174A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pkt </w:t>
            </w:r>
          </w:p>
        </w:tc>
      </w:tr>
      <w:tr w:rsidR="001B15AF" w:rsidRPr="003F174A" w14:paraId="279E10BB" w14:textId="77777777" w:rsidTr="001A589B">
        <w:trPr>
          <w:trHeight w:val="110"/>
          <w:jc w:val="center"/>
        </w:trPr>
        <w:tc>
          <w:tcPr>
            <w:tcW w:w="7627" w:type="dxa"/>
            <w:gridSpan w:val="2"/>
          </w:tcPr>
          <w:p w14:paraId="27995EAC" w14:textId="47657528" w:rsidR="001B15AF" w:rsidRPr="00EB7B4C" w:rsidRDefault="001B15AF" w:rsidP="00202AE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Suma punktów z oceny wniosków </w:t>
            </w:r>
            <w:r w:rsidR="00EB7B4C"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głównych</w:t>
            </w: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(etap II)</w:t>
            </w:r>
          </w:p>
        </w:tc>
        <w:tc>
          <w:tcPr>
            <w:tcW w:w="1378" w:type="dxa"/>
          </w:tcPr>
          <w:p w14:paraId="41D1C5CD" w14:textId="4317291C" w:rsidR="001B15AF" w:rsidRPr="00EB7B4C" w:rsidRDefault="00EB7B4C" w:rsidP="00202AE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0-35 pkt</w:t>
            </w:r>
          </w:p>
        </w:tc>
      </w:tr>
      <w:tr w:rsidR="00EB7B4C" w:rsidRPr="003F174A" w14:paraId="3720DB3B" w14:textId="77777777" w:rsidTr="001A589B">
        <w:trPr>
          <w:trHeight w:val="110"/>
          <w:jc w:val="center"/>
        </w:trPr>
        <w:tc>
          <w:tcPr>
            <w:tcW w:w="7627" w:type="dxa"/>
            <w:gridSpan w:val="2"/>
          </w:tcPr>
          <w:p w14:paraId="0798CBC4" w14:textId="77777777" w:rsidR="00EB7B4C" w:rsidRDefault="00EB7B4C" w:rsidP="00202AE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Łączna s</w:t>
            </w: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uma punktów z oceny wniosków (etap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I i</w:t>
            </w: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II)</w:t>
            </w: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14:paraId="525FA063" w14:textId="65DCFBFE" w:rsidR="00EB7B4C" w:rsidRPr="00EB7B4C" w:rsidRDefault="00EB7B4C" w:rsidP="00202AE3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B7B4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(minimalny próg wymagany dla pozytywnej oceny wynosi 48 pkt)</w:t>
            </w:r>
          </w:p>
        </w:tc>
        <w:tc>
          <w:tcPr>
            <w:tcW w:w="1378" w:type="dxa"/>
          </w:tcPr>
          <w:p w14:paraId="3998D49A" w14:textId="696442BA" w:rsidR="00EB7B4C" w:rsidRPr="00EB7B4C" w:rsidRDefault="00EB7B4C" w:rsidP="00202AE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0-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80</w:t>
            </w:r>
            <w:r w:rsidRPr="00EB7B4C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pkt</w:t>
            </w:r>
          </w:p>
        </w:tc>
      </w:tr>
    </w:tbl>
    <w:p w14:paraId="1978F8A9" w14:textId="77777777" w:rsidR="00F502A7" w:rsidRPr="00022B09" w:rsidRDefault="00F502A7" w:rsidP="00F502A7">
      <w:pPr>
        <w:widowControl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1"/>
      </w:tblGrid>
      <w:tr w:rsidR="00022B09" w:rsidRPr="00022B09" w14:paraId="3E964188" w14:textId="77777777" w:rsidTr="00523C22">
        <w:trPr>
          <w:trHeight w:val="110"/>
        </w:trPr>
        <w:tc>
          <w:tcPr>
            <w:tcW w:w="8981" w:type="dxa"/>
          </w:tcPr>
          <w:p w14:paraId="2C5E7409" w14:textId="4F031DC7" w:rsidR="00022B09" w:rsidRPr="00022B09" w:rsidRDefault="00022B09" w:rsidP="00022B09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22B09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KRYTERIA JAKOŚCIOWE DOPUSZCZAJĄCE - OCENA DOPUSZCZALNOŚCI POMOCY PUBLICZNEJ</w:t>
            </w:r>
          </w:p>
        </w:tc>
      </w:tr>
      <w:tr w:rsidR="00022B09" w:rsidRPr="00022B09" w14:paraId="726DE2CD" w14:textId="77777777" w:rsidTr="00523C22">
        <w:trPr>
          <w:trHeight w:val="110"/>
        </w:trPr>
        <w:tc>
          <w:tcPr>
            <w:tcW w:w="8981" w:type="dxa"/>
          </w:tcPr>
          <w:p w14:paraId="0643CF21" w14:textId="687B5096" w:rsidR="00022B09" w:rsidRPr="00022B09" w:rsidRDefault="00022B09" w:rsidP="00022B0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2B0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Dopuszczalność pomocy publicznej zgodnie z przepisami o pomocy de minimis</w:t>
            </w:r>
            <w:r w:rsidR="00EB7B4C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022B09" w:rsidRPr="00022B09" w14:paraId="4330E1A4" w14:textId="77777777" w:rsidTr="00523C22">
        <w:trPr>
          <w:trHeight w:val="513"/>
        </w:trPr>
        <w:tc>
          <w:tcPr>
            <w:tcW w:w="8981" w:type="dxa"/>
          </w:tcPr>
          <w:p w14:paraId="7CA2CD0D" w14:textId="77777777" w:rsidR="00022B09" w:rsidRPr="00022B09" w:rsidRDefault="00022B09" w:rsidP="00022B0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2B0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Zasady oceny: </w:t>
            </w:r>
          </w:p>
          <w:p w14:paraId="0CA17239" w14:textId="77777777" w:rsidR="00022B09" w:rsidRPr="00022B09" w:rsidRDefault="00022B09" w:rsidP="00022B0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2B09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Ocena występowania oraz dopuszczalności wnioskowanej pomocy publicznej pod kątem jej zgodności z przepisami o pomocy de minimis. </w:t>
            </w:r>
          </w:p>
          <w:p w14:paraId="28A7A9FC" w14:textId="77777777" w:rsidR="00022B09" w:rsidRPr="00022B09" w:rsidRDefault="00022B09" w:rsidP="00022B09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22B09"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Negatywna ocena kryterium </w:t>
            </w:r>
            <w:r w:rsidRPr="00022B09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powoduje odrzucenie wniosku. </w:t>
            </w:r>
          </w:p>
        </w:tc>
      </w:tr>
    </w:tbl>
    <w:p w14:paraId="75973959" w14:textId="77777777" w:rsidR="00B20F26" w:rsidRPr="00276713" w:rsidRDefault="00B20F26" w:rsidP="00B20F26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70503DFC" w14:textId="646BA506" w:rsidR="003E55F2" w:rsidRPr="00276713" w:rsidRDefault="00585AB3" w:rsidP="006E640C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>Na etapie oceny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wg kryteriów dostępu</w:t>
      </w:r>
      <w:r w:rsidR="00EB7B4C">
        <w:rPr>
          <w:rStyle w:val="FontStyle14"/>
          <w:rFonts w:ascii="Times New Roman" w:hAnsi="Times New Roman" w:cs="Times New Roman"/>
          <w:sz w:val="24"/>
          <w:szCs w:val="24"/>
        </w:rPr>
        <w:t>, kryteriów jakościowych punktowych</w:t>
      </w:r>
      <w:r w:rsidR="00DD281B">
        <w:rPr>
          <w:rStyle w:val="FontStyle14"/>
          <w:rFonts w:ascii="Times New Roman" w:hAnsi="Times New Roman" w:cs="Times New Roman"/>
          <w:sz w:val="24"/>
          <w:szCs w:val="24"/>
        </w:rPr>
        <w:t xml:space="preserve"> oraz</w:t>
      </w:r>
      <w:r w:rsidR="00326584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0A7B20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kryteriów jakościowych dopuszczających 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>istnieje możliwość skorygowania wniosku lub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uzupełnieni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>a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wymaganej 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>dokumentacji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po wezwaniu </w:t>
      </w:r>
      <w:r w:rsidR="00067669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przez </w:t>
      </w:r>
      <w:r w:rsidR="00DE48F9" w:rsidRPr="00276713"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="00D44598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w formie</w:t>
      </w:r>
      <w:r w:rsidR="00D218B4" w:rsidRPr="00276713">
        <w:rPr>
          <w:rStyle w:val="FontStyle14"/>
          <w:rFonts w:ascii="Times New Roman" w:hAnsi="Times New Roman" w:cs="Times New Roman"/>
          <w:sz w:val="24"/>
          <w:szCs w:val="24"/>
        </w:rPr>
        <w:t>,</w:t>
      </w:r>
      <w:r w:rsidR="00D44598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o</w:t>
      </w:r>
      <w:r w:rsidR="007A0135"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="00D44598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której mowa w </w:t>
      </w:r>
      <w:r w:rsidR="00D218B4" w:rsidRPr="00276713">
        <w:rPr>
          <w:rStyle w:val="FontStyle14"/>
          <w:rFonts w:ascii="Times New Roman" w:hAnsi="Times New Roman" w:cs="Times New Roman"/>
          <w:sz w:val="24"/>
          <w:szCs w:val="24"/>
        </w:rPr>
        <w:t>§</w:t>
      </w:r>
      <w:r w:rsidR="00022B09">
        <w:rPr>
          <w:rStyle w:val="FontStyle14"/>
          <w:rFonts w:ascii="Times New Roman" w:hAnsi="Times New Roman" w:cs="Times New Roman"/>
          <w:sz w:val="24"/>
          <w:szCs w:val="24"/>
        </w:rPr>
        <w:t>6</w:t>
      </w:r>
      <w:r w:rsidR="00D218B4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ust. 1</w:t>
      </w:r>
      <w:r w:rsidR="00067669" w:rsidRPr="00276713">
        <w:rPr>
          <w:rStyle w:val="FontStyle14"/>
          <w:rFonts w:ascii="Times New Roman" w:hAnsi="Times New Roman" w:cs="Times New Roman"/>
          <w:sz w:val="24"/>
          <w:szCs w:val="24"/>
        </w:rPr>
        <w:t>. Wnioskodawca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może dokonać korekty</w:t>
      </w:r>
      <w:r w:rsidR="000A7B20" w:rsidRPr="00276713">
        <w:rPr>
          <w:rStyle w:val="FontStyle14"/>
          <w:rFonts w:ascii="Times New Roman" w:hAnsi="Times New Roman" w:cs="Times New Roman"/>
          <w:sz w:val="24"/>
          <w:szCs w:val="24"/>
        </w:rPr>
        <w:t>/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uzupełnienia wymaganej dokumentacji 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w </w:t>
      </w:r>
      <w:r w:rsidR="006E4D26"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nieprzekraczalnym 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terminie do </w:t>
      </w:r>
      <w:r w:rsidR="005255C6" w:rsidRPr="004065E1">
        <w:rPr>
          <w:rStyle w:val="FontStyle14"/>
          <w:rFonts w:ascii="Times New Roman" w:hAnsi="Times New Roman" w:cs="Times New Roman"/>
          <w:sz w:val="24"/>
          <w:szCs w:val="24"/>
        </w:rPr>
        <w:t>5</w:t>
      </w:r>
      <w:r w:rsidRPr="004065E1">
        <w:rPr>
          <w:rStyle w:val="FontStyle14"/>
          <w:rFonts w:ascii="Times New Roman" w:hAnsi="Times New Roman" w:cs="Times New Roman"/>
          <w:sz w:val="24"/>
          <w:szCs w:val="24"/>
        </w:rPr>
        <w:t xml:space="preserve"> dni roboczych</w:t>
      </w:r>
      <w:r w:rsidRPr="00276713">
        <w:rPr>
          <w:rStyle w:val="FontStyle14"/>
          <w:rFonts w:ascii="Times New Roman" w:hAnsi="Times New Roman" w:cs="Times New Roman"/>
          <w:sz w:val="24"/>
          <w:szCs w:val="24"/>
        </w:rPr>
        <w:t xml:space="preserve"> od dnia otrzymania wezwania przez wnioskodawc</w:t>
      </w:r>
      <w:r w:rsidR="008960B4" w:rsidRPr="00276713">
        <w:rPr>
          <w:rStyle w:val="FontStyle14"/>
          <w:rFonts w:ascii="Times New Roman" w:hAnsi="Times New Roman" w:cs="Times New Roman"/>
          <w:sz w:val="24"/>
          <w:szCs w:val="24"/>
        </w:rPr>
        <w:t>ę</w:t>
      </w:r>
      <w:r w:rsidR="00B801CD" w:rsidRPr="00276713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="00D218B4" w:rsidRPr="00276713">
        <w:rPr>
          <w:rFonts w:ascii="Times New Roman" w:hAnsi="Times New Roman" w:cs="Times New Roman"/>
        </w:rPr>
        <w:t xml:space="preserve"> Dodatkowo dopuszcza się składanie przez wnioskodawcę wyjaśnień do wniosku za pośrednictwem poczty elektronicznej w formie, o której mowa w </w:t>
      </w:r>
      <w:r w:rsidR="00AE23DF">
        <w:rPr>
          <w:rFonts w:ascii="Times New Roman" w:hAnsi="Times New Roman" w:cs="Times New Roman"/>
        </w:rPr>
        <w:t xml:space="preserve">§ </w:t>
      </w:r>
      <w:r w:rsidR="00022B09">
        <w:rPr>
          <w:rFonts w:ascii="Times New Roman" w:hAnsi="Times New Roman" w:cs="Times New Roman"/>
        </w:rPr>
        <w:t>6</w:t>
      </w:r>
      <w:r w:rsidR="00AE23DF">
        <w:rPr>
          <w:rFonts w:ascii="Times New Roman" w:hAnsi="Times New Roman" w:cs="Times New Roman"/>
        </w:rPr>
        <w:t xml:space="preserve"> </w:t>
      </w:r>
      <w:r w:rsidR="00D218B4" w:rsidRPr="00276713">
        <w:rPr>
          <w:rFonts w:ascii="Times New Roman" w:hAnsi="Times New Roman" w:cs="Times New Roman"/>
        </w:rPr>
        <w:t xml:space="preserve">ust. 1. </w:t>
      </w:r>
    </w:p>
    <w:p w14:paraId="51956B38" w14:textId="66A1DE63" w:rsidR="003E55F2" w:rsidRPr="003E55F2" w:rsidRDefault="00B801CD" w:rsidP="006E640C">
      <w:pPr>
        <w:pStyle w:val="Style2"/>
        <w:widowControl/>
        <w:numPr>
          <w:ilvl w:val="0"/>
          <w:numId w:val="12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 xml:space="preserve">Dopuszcza </w:t>
      </w:r>
      <w:r w:rsidRPr="004065E1">
        <w:rPr>
          <w:rStyle w:val="FontStyle14"/>
          <w:rFonts w:ascii="Times New Roman" w:hAnsi="Times New Roman" w:cs="Times New Roman"/>
          <w:sz w:val="24"/>
          <w:szCs w:val="24"/>
        </w:rPr>
        <w:t xml:space="preserve">się </w:t>
      </w:r>
      <w:r w:rsidR="005255C6" w:rsidRPr="004065E1">
        <w:rPr>
          <w:rStyle w:val="FontStyle14"/>
          <w:rFonts w:ascii="Times New Roman" w:hAnsi="Times New Roman" w:cs="Times New Roman"/>
          <w:sz w:val="24"/>
          <w:szCs w:val="24"/>
        </w:rPr>
        <w:t>jednokrotne</w:t>
      </w:r>
      <w:r w:rsidR="006E4D26" w:rsidRPr="004065E1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4065E1">
        <w:rPr>
          <w:rStyle w:val="FontStyle14"/>
          <w:rFonts w:ascii="Times New Roman" w:hAnsi="Times New Roman" w:cs="Times New Roman"/>
          <w:sz w:val="24"/>
          <w:szCs w:val="24"/>
        </w:rPr>
        <w:t>złożenie</w:t>
      </w:r>
      <w:r w:rsidRPr="00480A50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326584">
        <w:rPr>
          <w:rStyle w:val="FontStyle14"/>
          <w:rFonts w:ascii="Times New Roman" w:hAnsi="Times New Roman" w:cs="Times New Roman"/>
          <w:sz w:val="24"/>
          <w:szCs w:val="24"/>
        </w:rPr>
        <w:t xml:space="preserve">korekty lub uzupełnienia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wniosku na wezwanie WFOŚiGW</w:t>
      </w:r>
      <w:r w:rsidR="00326584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Dokumenty uzupełniane bez wezwania WFOŚiGW do ich złożenia mogą być brane pod uwagę w uzasadnionych przypadkach.</w:t>
      </w:r>
    </w:p>
    <w:p w14:paraId="687F3FF7" w14:textId="758DA12F" w:rsidR="006E4D26" w:rsidRPr="00693E3A" w:rsidRDefault="00B41065" w:rsidP="006E640C">
      <w:pPr>
        <w:pStyle w:val="Style2"/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bookmarkStart w:id="4" w:name="_Hlk130929792"/>
      <w:r w:rsidRPr="003E55F2">
        <w:rPr>
          <w:rFonts w:ascii="Times New Roman" w:hAnsi="Times New Roman" w:cs="Times New Roman"/>
        </w:rPr>
        <w:t xml:space="preserve">Wniosek </w:t>
      </w:r>
      <w:r w:rsidR="001C4168">
        <w:rPr>
          <w:rFonts w:ascii="Times New Roman" w:hAnsi="Times New Roman" w:cs="Times New Roman"/>
        </w:rPr>
        <w:t>zostanie odrzucony</w:t>
      </w:r>
      <w:r w:rsidRPr="003E55F2">
        <w:rPr>
          <w:rFonts w:ascii="Times New Roman" w:hAnsi="Times New Roman" w:cs="Times New Roman"/>
        </w:rPr>
        <w:t xml:space="preserve"> jeżeli</w:t>
      </w:r>
      <w:r w:rsidR="006E4D26">
        <w:rPr>
          <w:rFonts w:ascii="Times New Roman" w:hAnsi="Times New Roman" w:cs="Times New Roman"/>
        </w:rPr>
        <w:t>:</w:t>
      </w:r>
    </w:p>
    <w:p w14:paraId="15350A9D" w14:textId="6875FA1E" w:rsidR="006E4D26" w:rsidRDefault="008477C2" w:rsidP="006F449E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n</w:t>
      </w:r>
      <w:r w:rsidR="006E4D26">
        <w:rPr>
          <w:rFonts w:ascii="Times New Roman" w:hAnsi="Times New Roman" w:cs="Times New Roman"/>
        </w:rPr>
        <w:t>ie dokona korekty/uzupełnienia wniosku w wyznaczonym terminie;</w:t>
      </w:r>
    </w:p>
    <w:p w14:paraId="19A859CA" w14:textId="1D211CD0" w:rsidR="008477C2" w:rsidRDefault="008477C2" w:rsidP="006F449E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wyniku dokonania korekty/uzupełnienia nadal nie spełnia kryteriów dostępu;</w:t>
      </w:r>
    </w:p>
    <w:p w14:paraId="669742B0" w14:textId="77777777" w:rsidR="001C4168" w:rsidRPr="00693E3A" w:rsidRDefault="008477C2" w:rsidP="006F449E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dokonania korekty/uzupełnienia wniosku </w:t>
      </w:r>
      <w:r w:rsidR="001C4168">
        <w:rPr>
          <w:rFonts w:ascii="Times New Roman" w:hAnsi="Times New Roman" w:cs="Times New Roman"/>
        </w:rPr>
        <w:t>lub złożenia wyjaśnień WFOŚiGW nie może dokonać ustalenia, czy wniosek spełnia kryteria dostępu.</w:t>
      </w:r>
    </w:p>
    <w:p w14:paraId="7FEFC131" w14:textId="6AD83013" w:rsidR="00D218B4" w:rsidRDefault="00D218B4" w:rsidP="006E640C">
      <w:pPr>
        <w:pStyle w:val="Style2"/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D218B4">
        <w:rPr>
          <w:rFonts w:ascii="Times New Roman" w:hAnsi="Times New Roman" w:cs="Times New Roman"/>
        </w:rPr>
        <w:t>Wniosek nie podlega pozytywnemu rozpatrzeniu, jeżeli wnioskodawca nie spełnia któregokolwiek z kryteriów dostępu lub kryteriów dopuszczających.</w:t>
      </w:r>
    </w:p>
    <w:p w14:paraId="73D95976" w14:textId="77777777" w:rsidR="003C1DBA" w:rsidRDefault="003C1DBA" w:rsidP="003C1DBA">
      <w:pPr>
        <w:pStyle w:val="Style2"/>
        <w:widowControl/>
        <w:numPr>
          <w:ilvl w:val="0"/>
          <w:numId w:val="12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Wnioski odrzucone na etapie oceny wg kryteriów dostępu lub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kryteriów jakościowych dopuszczających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nie podlegają weryfikacji w zakresie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kryteriów jakościowych punktowych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7449F3F6" w14:textId="31C36DC5" w:rsidR="003C1DBA" w:rsidRPr="00065A62" w:rsidRDefault="003C1DBA" w:rsidP="003C1DBA">
      <w:pPr>
        <w:pStyle w:val="Style2"/>
        <w:widowControl/>
        <w:numPr>
          <w:ilvl w:val="0"/>
          <w:numId w:val="12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Wnioski ocenione pozytywnie wg kryteriów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dostępu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oraz kryteriów </w:t>
      </w:r>
      <w:r w:rsidRPr="003E55F2">
        <w:rPr>
          <w:rStyle w:val="FontStyle14"/>
          <w:rFonts w:ascii="Times New Roman" w:hAnsi="Times New Roman" w:cs="Times New Roman"/>
          <w:sz w:val="24"/>
          <w:szCs w:val="24"/>
        </w:rPr>
        <w:t>jakościowych dopuszczających</w:t>
      </w:r>
      <w:r w:rsidRPr="00065A62" w:rsidDel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>zostają poddane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ocenie w</w:t>
      </w:r>
      <w:r>
        <w:rPr>
          <w:rStyle w:val="FontStyle14"/>
          <w:rFonts w:ascii="Times New Roman" w:hAnsi="Times New Roman" w:cs="Times New Roman"/>
          <w:sz w:val="24"/>
          <w:szCs w:val="24"/>
        </w:rPr>
        <w:t>g</w:t>
      </w:r>
      <w:r w:rsidRPr="00065A62">
        <w:rPr>
          <w:rStyle w:val="FontStyle14"/>
          <w:rFonts w:ascii="Times New Roman" w:hAnsi="Times New Roman" w:cs="Times New Roman"/>
          <w:sz w:val="24"/>
          <w:szCs w:val="24"/>
        </w:rPr>
        <w:t xml:space="preserve"> kryteriów jakościowych punktowych.</w:t>
      </w:r>
    </w:p>
    <w:p w14:paraId="54210B18" w14:textId="77777777" w:rsidR="003C1DBA" w:rsidRDefault="003C1DBA" w:rsidP="003C1DBA">
      <w:pPr>
        <w:pStyle w:val="Style2"/>
        <w:widowControl/>
        <w:numPr>
          <w:ilvl w:val="0"/>
          <w:numId w:val="12"/>
        </w:numPr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W wyniku oceny wg kryteriów jakościowych punktowych wszystkie wnioski otrzymują odpowiednią ilość punktów. </w:t>
      </w:r>
    </w:p>
    <w:p w14:paraId="02B93CF8" w14:textId="3156E5C0" w:rsidR="003C1DBA" w:rsidRPr="003C1DBA" w:rsidRDefault="003C1DBA" w:rsidP="003C1DBA">
      <w:pPr>
        <w:pStyle w:val="Style2"/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Po dokonaniu oceny wszystkich wniosków wg kryteriów jakościowych punktowych </w:t>
      </w:r>
      <w:r w:rsidRPr="00E027BB">
        <w:rPr>
          <w:rStyle w:val="FontStyle14"/>
          <w:rFonts w:ascii="Times New Roman" w:hAnsi="Times New Roman" w:cs="Times New Roman"/>
          <w:sz w:val="24"/>
          <w:szCs w:val="24"/>
        </w:rPr>
        <w:t xml:space="preserve">wnioski zostają uszeregowane na tzw. liście rankingowej.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Listy rankingowe podlegają upublicznieniu na stronie </w:t>
      </w:r>
      <w:hyperlink r:id="rId12" w:history="1">
        <w:r w:rsidRPr="00A07499">
          <w:rPr>
            <w:rStyle w:val="Hipercze"/>
            <w:rFonts w:ascii="Times New Roman" w:hAnsi="Times New Roman" w:cs="Times New Roman"/>
          </w:rPr>
          <w:t>www.bip.wfosigw.rzeszow.pl</w:t>
        </w:r>
      </w:hyperlink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bookmarkEnd w:id="4"/>
    <w:p w14:paraId="73A55D6A" w14:textId="66ECAA7A" w:rsidR="00BD7985" w:rsidRPr="000F5628" w:rsidRDefault="000F5628" w:rsidP="006E64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>Wnioskodawca jest informowany o braku pozytywnego rozpatrzenia wniosku w formie, o</w:t>
      </w:r>
      <w:r>
        <w:rPr>
          <w:rStyle w:val="FontStyle14"/>
          <w:rFonts w:ascii="Times New Roman" w:hAnsi="Times New Roman" w:cs="Times New Roman"/>
          <w:sz w:val="24"/>
          <w:szCs w:val="24"/>
        </w:rPr>
        <w:t> </w:t>
      </w: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 xml:space="preserve">której mowa w </w:t>
      </w:r>
      <w:r w:rsidRPr="00D218B4">
        <w:rPr>
          <w:rStyle w:val="FontStyle14"/>
          <w:rFonts w:ascii="Times New Roman" w:hAnsi="Times New Roman" w:cs="Times New Roman"/>
          <w:sz w:val="24"/>
          <w:szCs w:val="24"/>
        </w:rPr>
        <w:t>§</w:t>
      </w:r>
      <w:r w:rsidR="00022B09">
        <w:rPr>
          <w:rStyle w:val="FontStyle14"/>
          <w:rFonts w:ascii="Times New Roman" w:hAnsi="Times New Roman" w:cs="Times New Roman"/>
          <w:sz w:val="24"/>
          <w:szCs w:val="24"/>
        </w:rPr>
        <w:t>6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 xml:space="preserve">ust. 1. </w:t>
      </w:r>
      <w:bookmarkStart w:id="5" w:name="_Hlk109890971"/>
    </w:p>
    <w:bookmarkEnd w:id="5"/>
    <w:p w14:paraId="29FD8F2A" w14:textId="77777777" w:rsidR="00BD7985" w:rsidRPr="00BD3FE5" w:rsidRDefault="00BD7985" w:rsidP="006E640C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Wnioskodawcy przysługuje prawo do złożenia prośby o ponowne rozpatrzenie wniosku w terminie nie dłuższym niż 14 dni kalendarzowych od dnia otrzymania z WFOŚiGW informacji o braku pozytywnego rozpatrzenia wniosku. Prawo to przysługuje jednorazowo w toku całego postępowania. Złożona prośba wymaga uzasadnienia. </w:t>
      </w:r>
    </w:p>
    <w:p w14:paraId="400D4AF5" w14:textId="3253D78C" w:rsidR="005551A7" w:rsidRPr="00B3769C" w:rsidRDefault="005551A7" w:rsidP="005551A7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64B0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5</w:t>
      </w:r>
    </w:p>
    <w:p w14:paraId="78C1DB77" w14:textId="655071ED" w:rsidR="005551A7" w:rsidRPr="00CC0BDD" w:rsidRDefault="005551A7" w:rsidP="00CC0BDD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Zawarcie umowy</w:t>
      </w:r>
    </w:p>
    <w:p w14:paraId="39DC5CE9" w14:textId="6AC41D3E" w:rsidR="00A64EE7" w:rsidRDefault="005551A7" w:rsidP="006F449E">
      <w:pPr>
        <w:pStyle w:val="Style2"/>
        <w:widowControl/>
        <w:numPr>
          <w:ilvl w:val="0"/>
          <w:numId w:val="3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 xml:space="preserve">W przypadku podjęcia uchwały w sprawie udzielenia dofinansowania, </w:t>
      </w:r>
      <w:r>
        <w:rPr>
          <w:rStyle w:val="FontStyle14"/>
          <w:rFonts w:ascii="Times New Roman" w:hAnsi="Times New Roman" w:cs="Times New Roman"/>
          <w:sz w:val="24"/>
          <w:szCs w:val="24"/>
        </w:rPr>
        <w:t>W</w:t>
      </w: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>FOŚiGW przygotowuje projekt umowy o dofinansowanie przedsięwzięcia zgodnie z przyjętym wzorem</w:t>
      </w:r>
      <w:r w:rsidR="00D37163">
        <w:rPr>
          <w:rStyle w:val="FontStyle14"/>
          <w:rFonts w:ascii="Times New Roman" w:hAnsi="Times New Roman" w:cs="Times New Roman"/>
          <w:sz w:val="24"/>
          <w:szCs w:val="24"/>
        </w:rPr>
        <w:t xml:space="preserve"> oraz informuje wnioskodawcę o terminie </w:t>
      </w:r>
      <w:r w:rsidR="00E027BB">
        <w:rPr>
          <w:rStyle w:val="FontStyle14"/>
          <w:rFonts w:ascii="Times New Roman" w:hAnsi="Times New Roman" w:cs="Times New Roman"/>
          <w:sz w:val="24"/>
          <w:szCs w:val="24"/>
        </w:rPr>
        <w:t xml:space="preserve">i miejscu </w:t>
      </w:r>
      <w:r w:rsidR="00D37163">
        <w:rPr>
          <w:rStyle w:val="FontStyle14"/>
          <w:rFonts w:ascii="Times New Roman" w:hAnsi="Times New Roman" w:cs="Times New Roman"/>
          <w:sz w:val="24"/>
          <w:szCs w:val="24"/>
        </w:rPr>
        <w:t>podpisania umowy</w:t>
      </w:r>
      <w:r w:rsidR="00E027BB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10CA42FF" w14:textId="325439FA" w:rsidR="00D37163" w:rsidRPr="00A64EE7" w:rsidRDefault="00A64EE7" w:rsidP="006F449E">
      <w:pPr>
        <w:pStyle w:val="Style2"/>
        <w:widowControl/>
        <w:numPr>
          <w:ilvl w:val="0"/>
          <w:numId w:val="3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Zobowiązanie </w:t>
      </w:r>
      <w:r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 powstaje w dniu zawarcia </w:t>
      </w:r>
      <w:r w:rsidR="0007626B">
        <w:rPr>
          <w:rStyle w:val="FontStyle14"/>
          <w:rFonts w:ascii="Times New Roman" w:hAnsi="Times New Roman" w:cs="Times New Roman"/>
          <w:sz w:val="24"/>
          <w:szCs w:val="24"/>
        </w:rPr>
        <w:t>umowy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>, o której mowa w ust. 1.</w:t>
      </w:r>
    </w:p>
    <w:p w14:paraId="7C59654B" w14:textId="77777777" w:rsidR="00914FEA" w:rsidRDefault="00914FEA" w:rsidP="00520C51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18CC0A07" w14:textId="4D02C883" w:rsidR="00B3769C" w:rsidRPr="00B3769C" w:rsidRDefault="00B3769C" w:rsidP="004A690F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64B0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6</w:t>
      </w:r>
    </w:p>
    <w:p w14:paraId="28162C43" w14:textId="5A2F79FF" w:rsidR="007235DA" w:rsidRPr="00CC0BDD" w:rsidRDefault="00B3769C" w:rsidP="00CC0BDD">
      <w:pPr>
        <w:pStyle w:val="Style2"/>
        <w:widowControl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20D4CF01" w14:textId="339EFFB6" w:rsidR="00BD3FE5" w:rsidRPr="00BD3FE5" w:rsidRDefault="00BD3FE5" w:rsidP="004065E1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Wszelkie czynności prawne podejmowane przez </w:t>
      </w:r>
      <w:r w:rsidR="00BE1364">
        <w:rPr>
          <w:rFonts w:ascii="Times New Roman" w:hAnsi="Times New Roman" w:cs="Times New Roman"/>
        </w:rPr>
        <w:t>WFOŚiGW</w:t>
      </w:r>
      <w:r w:rsidRPr="00BD3FE5">
        <w:rPr>
          <w:rFonts w:ascii="Times New Roman" w:hAnsi="Times New Roman" w:cs="Times New Roman"/>
        </w:rPr>
        <w:t xml:space="preserve"> w ramach Programu (wezwania, zawiadomienia o rozpatrzeniu wniosków, wyjaśnienia, powiadomienia itp.) dokonywane są albo w formie pisemnej z wykorzystaniem operatora pocztowego w rozumieniu ustawy z dnia 23 listopada 2012 r. – Prawo pocztowe albo w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szczególnej formie dokonywania czynności prawnych – formie dokumentowej, w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 xml:space="preserve">rozumieniu przepisów </w:t>
      </w:r>
      <w:r w:rsidRPr="00BD3FE5">
        <w:rPr>
          <w:rFonts w:ascii="Times New Roman" w:hAnsi="Times New Roman" w:cs="Times New Roman"/>
          <w:iCs/>
        </w:rPr>
        <w:t>art. 77</w:t>
      </w:r>
      <w:r w:rsidRPr="00BD3FE5">
        <w:rPr>
          <w:rFonts w:ascii="Times New Roman" w:hAnsi="Times New Roman" w:cs="Times New Roman"/>
          <w:iCs/>
          <w:vertAlign w:val="superscript"/>
        </w:rPr>
        <w:t xml:space="preserve">2 </w:t>
      </w:r>
      <w:r w:rsidRPr="00BD3FE5">
        <w:rPr>
          <w:rFonts w:ascii="Times New Roman" w:hAnsi="Times New Roman" w:cs="Times New Roman"/>
          <w:iCs/>
        </w:rPr>
        <w:t xml:space="preserve">oraz art. </w:t>
      </w:r>
      <w:r w:rsidRPr="00BD3FE5">
        <w:rPr>
          <w:rFonts w:ascii="Times New Roman" w:hAnsi="Times New Roman" w:cs="Times New Roman"/>
        </w:rPr>
        <w:t>77</w:t>
      </w:r>
      <w:r w:rsidRPr="00BD3FE5">
        <w:rPr>
          <w:rFonts w:ascii="Times New Roman" w:hAnsi="Times New Roman" w:cs="Times New Roman"/>
          <w:vertAlign w:val="superscript"/>
        </w:rPr>
        <w:t xml:space="preserve">3 </w:t>
      </w:r>
      <w:r w:rsidRPr="00BD3FE5">
        <w:rPr>
          <w:rFonts w:ascii="Times New Roman" w:hAnsi="Times New Roman" w:cs="Times New Roman"/>
        </w:rPr>
        <w:t xml:space="preserve"> Kodeksu cywilnego (Dz. U. z </w:t>
      </w:r>
      <w:r w:rsidR="002A747D">
        <w:rPr>
          <w:rFonts w:ascii="Times New Roman" w:hAnsi="Times New Roman" w:cs="Times New Roman"/>
        </w:rPr>
        <w:t>2022</w:t>
      </w:r>
      <w:r w:rsidR="002A747D" w:rsidRPr="00BD3FE5">
        <w:rPr>
          <w:rFonts w:ascii="Times New Roman" w:hAnsi="Times New Roman" w:cs="Times New Roman"/>
        </w:rPr>
        <w:t xml:space="preserve"> </w:t>
      </w:r>
      <w:r w:rsidRPr="00BD3FE5">
        <w:rPr>
          <w:rFonts w:ascii="Times New Roman" w:hAnsi="Times New Roman" w:cs="Times New Roman"/>
        </w:rPr>
        <w:t xml:space="preserve">r., poz. </w:t>
      </w:r>
      <w:r w:rsidR="0015453A">
        <w:rPr>
          <w:rFonts w:ascii="Times New Roman" w:hAnsi="Times New Roman" w:cs="Times New Roman"/>
        </w:rPr>
        <w:t>1360 t.j.</w:t>
      </w:r>
      <w:r w:rsidR="003C1DBA">
        <w:rPr>
          <w:rFonts w:ascii="Times New Roman" w:hAnsi="Times New Roman" w:cs="Times New Roman"/>
        </w:rPr>
        <w:t xml:space="preserve"> </w:t>
      </w:r>
      <w:r w:rsidRPr="00BD3FE5">
        <w:rPr>
          <w:rFonts w:ascii="Times New Roman" w:hAnsi="Times New Roman" w:cs="Times New Roman"/>
        </w:rPr>
        <w:t>z</w:t>
      </w:r>
      <w:r w:rsidR="0015453A">
        <w:rPr>
          <w:rFonts w:ascii="Times New Roman" w:hAnsi="Times New Roman" w:cs="Times New Roman"/>
        </w:rPr>
        <w:t xml:space="preserve"> późn.</w:t>
      </w:r>
      <w:r w:rsidRPr="00BD3FE5">
        <w:rPr>
          <w:rFonts w:ascii="Times New Roman" w:hAnsi="Times New Roman" w:cs="Times New Roman"/>
        </w:rPr>
        <w:t xml:space="preserve"> zm.) – przy użyciu poczty elektronicznej. </w:t>
      </w:r>
    </w:p>
    <w:p w14:paraId="1F161A8E" w14:textId="4A7BDCCE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 przypadkach, dla których w celu doręczenia niezbędnych dokumentów, zastosowano pisemną formę dokonywania czynności prawnych, z wykorzystaniem operatora pocztowego, pismo wysłane na adres wskazany przez wnioskodawcę/beneficjenta i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dwukrotnie awizowane przez operatora pocztowego w rozumieniu ustawy z dnia 23</w:t>
      </w:r>
      <w:r w:rsidR="009416FE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listopada 2012 r. Prawo pocztowe i niepodjęte w terminie, uważa się za skutecznie doręczone. Odmowa przyjęcia pisma przez adresata jest równoznaczna z doręczeniem pisma.</w:t>
      </w:r>
    </w:p>
    <w:p w14:paraId="2E056E1D" w14:textId="4FE96324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 przypadkach, dla których w celu doręczenia niezbędnych dokumentów, zastosowano formę dokumentow</w:t>
      </w:r>
      <w:r w:rsidR="000F5628">
        <w:rPr>
          <w:rFonts w:ascii="Times New Roman" w:hAnsi="Times New Roman" w:cs="Times New Roman"/>
        </w:rPr>
        <w:t>ą</w:t>
      </w:r>
      <w:r w:rsidRPr="00BD3FE5">
        <w:rPr>
          <w:rFonts w:ascii="Times New Roman" w:hAnsi="Times New Roman" w:cs="Times New Roman"/>
        </w:rPr>
        <w:t>, dokumenty przekazywane wnioskodawcy/beneficjentowi drogą elektroniczną powinny być szyfrowane, jeżeli ze względu na zawartość danych osobowych wymagają tego przepisy rozporządzenia Parlamentu Europejskiego i Rady (UE) 2016/679 z dnia 27 kwietnia 2016 r. w sprawie ochrony osób fizycznych w związku z</w:t>
      </w:r>
      <w:r w:rsidR="000F5628"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119/1) – RODO.</w:t>
      </w:r>
    </w:p>
    <w:p w14:paraId="215E0EAD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Szyfrowanie nastąpi za pomocą bezpłatnych narzędzi informatycznych dostępnych dla wnioskodawcy/beneficjenta na stronach internetowych. </w:t>
      </w:r>
    </w:p>
    <w:p w14:paraId="3065C8E8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lastRenderedPageBreak/>
        <w:t>Wnioskodawca/beneficjent zapewnia skuteczność działania poczty elektronicznej dla swojego adresu wskazanego we wniosku o dofinansowanie. Wszelkie zaniedbania w tym zakresie, bez względu na ich charakter, obciążają wnioskodawcę/beneficjenta.</w:t>
      </w:r>
    </w:p>
    <w:p w14:paraId="4BD93FC0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Wnioskodawca/beneficjent odpowiada za prawidłowość wpisanych danych adresowych we wniosku o dofinansowanie. </w:t>
      </w:r>
    </w:p>
    <w:p w14:paraId="55BE659B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Odmowa udzielenia dofinansowania możliwa jest w przypadku braku środków finansowych.</w:t>
      </w:r>
    </w:p>
    <w:p w14:paraId="044CC48D" w14:textId="58071A6A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 odmowie przyznania dofinansowania Wnioskodawca jest informowany w formie, o</w:t>
      </w:r>
      <w:r w:rsidR="009416FE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której mowa w ust. 1. </w:t>
      </w:r>
    </w:p>
    <w:p w14:paraId="11A243B9" w14:textId="0B5D8248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Wnioskodawca/beneficjent na każdym etapie może zrezygnować z ubiegania się o</w:t>
      </w:r>
      <w:r w:rsidR="009416FE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dofinansowanie, informując o tym WFOŚiGW w za pośrednictwem poczty elektronicznej lub w formie pisemnej. </w:t>
      </w:r>
    </w:p>
    <w:p w14:paraId="1BD849EF" w14:textId="39C5B3E4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 xml:space="preserve">Wszelkie oświadczenia kierowane przez wnioskodawcę/beneficjenta do </w:t>
      </w:r>
      <w:r w:rsidR="00BE1364">
        <w:rPr>
          <w:rFonts w:ascii="Times New Roman" w:eastAsia="Calibri" w:hAnsi="Times New Roman" w:cs="Times New Roman"/>
          <w:lang w:eastAsia="en-US"/>
        </w:rPr>
        <w:t>WFOŚiGW</w:t>
      </w:r>
      <w:r w:rsidRPr="00BD3FE5">
        <w:rPr>
          <w:rFonts w:ascii="Times New Roman" w:eastAsia="Calibri" w:hAnsi="Times New Roman" w:cs="Times New Roman"/>
          <w:lang w:eastAsia="en-US"/>
        </w:rPr>
        <w:t xml:space="preserve"> za pośrednictwem poczty elektronicznej winny być wysyłane z podanego we wniosku o</w:t>
      </w:r>
      <w:r w:rsidR="009416FE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 adresu e-mail. Oświadczenia kierowane do </w:t>
      </w:r>
      <w:r w:rsidR="00BE1364" w:rsidRPr="00BE1364">
        <w:rPr>
          <w:rFonts w:ascii="Times New Roman" w:eastAsia="Calibri" w:hAnsi="Times New Roman" w:cs="Times New Roman"/>
          <w:lang w:eastAsia="en-US"/>
        </w:rPr>
        <w:t>WFOŚiGW</w:t>
      </w:r>
      <w:r w:rsidRPr="00BD3FE5">
        <w:rPr>
          <w:rFonts w:ascii="Times New Roman" w:eastAsia="Calibri" w:hAnsi="Times New Roman" w:cs="Times New Roman"/>
          <w:lang w:eastAsia="en-US"/>
        </w:rPr>
        <w:t xml:space="preserve"> z innych adresów będą pozostawiane bez rozpatrzenia. </w:t>
      </w:r>
    </w:p>
    <w:p w14:paraId="539927B8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Wszelkie wątpliwości interpretacyjne odnośnie postanowień Regulaminu rozstrzyga Zarząd WFOŚiGW.</w:t>
      </w:r>
    </w:p>
    <w:p w14:paraId="3595AC24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WFOŚiGW może, w uzasadnionych przypadkach, zmienić postanowienia Regulaminu.</w:t>
      </w:r>
    </w:p>
    <w:p w14:paraId="49F9A2F1" w14:textId="77777777" w:rsidR="00BD3FE5" w:rsidRPr="00BD3FE5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Złożenie wniosku o dofinansowanie w ramach Programu oznacza akceptację postanowień niniejszego Regulaminu oraz wyrażenie zgody na przeprowadzenie przez przedstawicieli WFOŚiGW lub inny podmiot upoważniony przez WFOŚiGW kontroli realizacji przedsięwzięcia.</w:t>
      </w:r>
    </w:p>
    <w:p w14:paraId="5C306D77" w14:textId="45F0EDEE" w:rsidR="003A7305" w:rsidRPr="000F5628" w:rsidRDefault="00BD3FE5" w:rsidP="006F449E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Style w:val="FontStyle14"/>
          <w:rFonts w:ascii="Times New Roman" w:eastAsia="Calibri" w:hAnsi="Times New Roman" w:cs="Times New Roman"/>
          <w:sz w:val="24"/>
          <w:szCs w:val="24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Regulamin naboru został opracowany w oparciu o zapisy Programu i ustawy z dnia 27</w:t>
      </w:r>
      <w:r w:rsidR="00346CE0"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>kwietnia 2001 r. – Prawo ochrony środowiska (Dz. U. z 202</w:t>
      </w:r>
      <w:r w:rsidR="007064B0">
        <w:rPr>
          <w:rFonts w:ascii="Times New Roman" w:eastAsia="Calibri" w:hAnsi="Times New Roman" w:cs="Times New Roman"/>
          <w:lang w:eastAsia="en-US"/>
        </w:rPr>
        <w:t>2</w:t>
      </w:r>
      <w:r w:rsidRPr="00BD3FE5">
        <w:rPr>
          <w:rFonts w:ascii="Times New Roman" w:eastAsia="Calibri" w:hAnsi="Times New Roman" w:cs="Times New Roman"/>
          <w:lang w:eastAsia="en-US"/>
        </w:rPr>
        <w:t xml:space="preserve"> r., poz. </w:t>
      </w:r>
      <w:r w:rsidR="000C79FA">
        <w:rPr>
          <w:rFonts w:ascii="Times New Roman" w:eastAsia="Calibri" w:hAnsi="Times New Roman" w:cs="Times New Roman"/>
          <w:lang w:eastAsia="en-US"/>
        </w:rPr>
        <w:t>2556 t.j.</w:t>
      </w:r>
      <w:r w:rsidRPr="00BD3FE5">
        <w:rPr>
          <w:rFonts w:ascii="Times New Roman" w:eastAsia="Calibri" w:hAnsi="Times New Roman" w:cs="Times New Roman"/>
          <w:lang w:eastAsia="en-US"/>
        </w:rPr>
        <w:t>)</w:t>
      </w:r>
      <w:r w:rsidR="003A7305" w:rsidRPr="000F5628">
        <w:rPr>
          <w:rFonts w:ascii="Times New Roman" w:eastAsia="Calibri" w:hAnsi="Times New Roman" w:cs="Times New Roman"/>
          <w:lang w:eastAsia="en-US"/>
        </w:rPr>
        <w:t>.</w:t>
      </w:r>
    </w:p>
    <w:p w14:paraId="2031B206" w14:textId="4CAA8793" w:rsidR="003A7305" w:rsidRPr="0015453A" w:rsidRDefault="003A7305" w:rsidP="006F449E">
      <w:pPr>
        <w:pStyle w:val="Style2"/>
        <w:numPr>
          <w:ilvl w:val="0"/>
          <w:numId w:val="8"/>
        </w:numPr>
        <w:spacing w:line="276" w:lineRule="auto"/>
        <w:ind w:left="426"/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628">
        <w:rPr>
          <w:rFonts w:ascii="Times New Roman" w:hAnsi="Times New Roman" w:cs="Times New Roman"/>
        </w:rPr>
        <w:t xml:space="preserve">W kwestiach nieuregulowanych w </w:t>
      </w:r>
      <w:r w:rsidR="007064B0">
        <w:rPr>
          <w:rFonts w:ascii="Times New Roman" w:hAnsi="Times New Roman" w:cs="Times New Roman"/>
        </w:rPr>
        <w:t>dokumentacji programowej</w:t>
      </w:r>
      <w:r w:rsidRPr="000F5628">
        <w:rPr>
          <w:rFonts w:ascii="Times New Roman" w:hAnsi="Times New Roman" w:cs="Times New Roman"/>
        </w:rPr>
        <w:t xml:space="preserve"> zastosowanie mają</w:t>
      </w:r>
      <w:r w:rsidR="00276713">
        <w:rPr>
          <w:rFonts w:ascii="Times New Roman" w:hAnsi="Times New Roman" w:cs="Times New Roman"/>
          <w:i/>
          <w:iCs/>
        </w:rPr>
        <w:t xml:space="preserve"> Zasady udzielania i umarzania pożyczek oraz tryb i zasady udzielania i rozliczania dotacji przez WFOŚiGW w Rzeszowie</w:t>
      </w:r>
      <w:r w:rsidRPr="00276713">
        <w:rPr>
          <w:rStyle w:val="Hipercze"/>
          <w:rFonts w:ascii="Times New Roman" w:hAnsi="Times New Roman" w:cs="Times New Roman"/>
          <w:i/>
          <w:iCs/>
          <w:color w:val="auto"/>
          <w:u w:val="none"/>
        </w:rPr>
        <w:t>.</w:t>
      </w:r>
    </w:p>
    <w:p w14:paraId="06E1D5D4" w14:textId="139D3462" w:rsidR="00BD3FE5" w:rsidRPr="0067401F" w:rsidRDefault="003A7305" w:rsidP="006F449E">
      <w:pPr>
        <w:pStyle w:val="Style2"/>
        <w:widowControl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>Ewentualne spory i roszczenia związane z konkursem rozstrzygać będzie sąd powszechny.</w:t>
      </w:r>
    </w:p>
    <w:sectPr w:rsidR="00BD3FE5" w:rsidRPr="0067401F" w:rsidSect="00792C2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2A36" w14:textId="77777777" w:rsidR="00386CB1" w:rsidRDefault="00386CB1" w:rsidP="00BB38EC">
      <w:r>
        <w:separator/>
      </w:r>
    </w:p>
  </w:endnote>
  <w:endnote w:type="continuationSeparator" w:id="0">
    <w:p w14:paraId="2BEE84DF" w14:textId="77777777" w:rsidR="00386CB1" w:rsidRDefault="00386CB1" w:rsidP="00B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148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9F9FFC" w14:textId="6A5589B4" w:rsidR="00416620" w:rsidRPr="003C57F7" w:rsidRDefault="00416620">
        <w:pPr>
          <w:pStyle w:val="Stopka"/>
          <w:jc w:val="center"/>
          <w:rPr>
            <w:rFonts w:ascii="Times New Roman" w:hAnsi="Times New Roman" w:cs="Times New Roman"/>
          </w:rPr>
        </w:pPr>
        <w:r w:rsidRPr="003C57F7">
          <w:rPr>
            <w:rFonts w:ascii="Times New Roman" w:hAnsi="Times New Roman" w:cs="Times New Roman"/>
          </w:rPr>
          <w:fldChar w:fldCharType="begin"/>
        </w:r>
        <w:r w:rsidRPr="003C57F7">
          <w:rPr>
            <w:rFonts w:ascii="Times New Roman" w:hAnsi="Times New Roman" w:cs="Times New Roman"/>
          </w:rPr>
          <w:instrText>PAGE   \* MERGEFORMAT</w:instrText>
        </w:r>
        <w:r w:rsidRPr="003C57F7">
          <w:rPr>
            <w:rFonts w:ascii="Times New Roman" w:hAnsi="Times New Roman" w:cs="Times New Roman"/>
          </w:rPr>
          <w:fldChar w:fldCharType="separate"/>
        </w:r>
        <w:r w:rsidRPr="003C57F7">
          <w:rPr>
            <w:rFonts w:ascii="Times New Roman" w:hAnsi="Times New Roman" w:cs="Times New Roman"/>
          </w:rPr>
          <w:t>2</w:t>
        </w:r>
        <w:r w:rsidRPr="003C57F7">
          <w:rPr>
            <w:rFonts w:ascii="Times New Roman" w:hAnsi="Times New Roman" w:cs="Times New Roman"/>
          </w:rPr>
          <w:fldChar w:fldCharType="end"/>
        </w:r>
      </w:p>
    </w:sdtContent>
  </w:sdt>
  <w:p w14:paraId="5303545F" w14:textId="6A2684FE" w:rsidR="00C9275C" w:rsidRPr="00D2097B" w:rsidRDefault="00C9275C" w:rsidP="00D2097B">
    <w:pPr>
      <w:pStyle w:val="Stopka"/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6025" w14:textId="77777777" w:rsidR="00386CB1" w:rsidRDefault="00386CB1" w:rsidP="00BB38EC">
      <w:r>
        <w:separator/>
      </w:r>
    </w:p>
  </w:footnote>
  <w:footnote w:type="continuationSeparator" w:id="0">
    <w:p w14:paraId="65ABC8C3" w14:textId="77777777" w:rsidR="00386CB1" w:rsidRDefault="00386CB1" w:rsidP="00BB38EC">
      <w:r>
        <w:continuationSeparator/>
      </w:r>
    </w:p>
  </w:footnote>
  <w:footnote w:id="1">
    <w:p w14:paraId="48D8F345" w14:textId="378F4507" w:rsidR="00D91108" w:rsidRDefault="00D911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108">
        <w:t>W rozumieniu art. 3 pkt 5 ustawy z dnia 7 września 1991 r. o systemie oświaty (Dz. U. z 2022 r. poz. 2230)</w:t>
      </w:r>
    </w:p>
  </w:footnote>
  <w:footnote w:id="2">
    <w:p w14:paraId="7670441C" w14:textId="4F8F16B7" w:rsidR="007D5609" w:rsidRDefault="007D5609" w:rsidP="002767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</w:t>
      </w:r>
      <w:r w:rsidR="009311DD">
        <w:t xml:space="preserve">wraz z wymaganymi załącznikami </w:t>
      </w:r>
      <w:r>
        <w:t>wys</w:t>
      </w:r>
      <w:r w:rsidR="005155A1">
        <w:t>łany</w:t>
      </w:r>
      <w:r>
        <w:t xml:space="preserve"> na skrzynkę podawczą ePUAP </w:t>
      </w:r>
      <w:r w:rsidR="009311DD">
        <w:t xml:space="preserve">uważa się za prawidłowo podpisany, gdy każdy dokument </w:t>
      </w:r>
      <w:r w:rsidR="005155A1">
        <w:t xml:space="preserve">(wniosek i załączniki) </w:t>
      </w:r>
      <w:r w:rsidR="009311DD">
        <w:t xml:space="preserve">odrębnie został podpisany </w:t>
      </w:r>
      <w:r w:rsidR="009311DD" w:rsidRPr="00353D35">
        <w:t>kwalifikowanym podpisem elektronicznym albo podpisem zaufanym</w:t>
      </w:r>
      <w:r w:rsidR="009311DD">
        <w:t xml:space="preserve"> osób upoważnionych do reprezentacji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FA26" w14:textId="351FA58C" w:rsidR="00C9275C" w:rsidRDefault="00835F58" w:rsidP="00835F58">
    <w:pPr>
      <w:pStyle w:val="Nagwek"/>
      <w:tabs>
        <w:tab w:val="clear" w:pos="9072"/>
      </w:tabs>
      <w:ind w:right="425"/>
    </w:pPr>
    <w:r>
      <w:rPr>
        <w:noProof/>
      </w:rPr>
      <w:drawing>
        <wp:inline distT="0" distB="0" distL="0" distR="0" wp14:anchorId="03BCC5C7" wp14:editId="7BFC16FD">
          <wp:extent cx="1919113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46" cy="64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……….</w:t>
    </w:r>
    <w:r>
      <w:rPr>
        <w:noProof/>
      </w:rPr>
      <w:drawing>
        <wp:inline distT="0" distB="0" distL="0" distR="0" wp14:anchorId="41AB6179" wp14:editId="66C73EA3">
          <wp:extent cx="1499903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9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758598C7" wp14:editId="2142F4FE">
          <wp:extent cx="1175385" cy="704433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334" cy="70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F7DE6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95B0C"/>
    <w:multiLevelType w:val="hybridMultilevel"/>
    <w:tmpl w:val="61D23C40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7BC4730"/>
    <w:multiLevelType w:val="multilevel"/>
    <w:tmpl w:val="33DA962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574EC2"/>
    <w:multiLevelType w:val="hybridMultilevel"/>
    <w:tmpl w:val="7BE4764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34EA"/>
    <w:multiLevelType w:val="hybridMultilevel"/>
    <w:tmpl w:val="B6289EB8"/>
    <w:lvl w:ilvl="0" w:tplc="18F8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588C"/>
    <w:multiLevelType w:val="hybridMultilevel"/>
    <w:tmpl w:val="83F4AE46"/>
    <w:lvl w:ilvl="0" w:tplc="234097E4">
      <w:start w:val="1"/>
      <w:numFmt w:val="decimal"/>
      <w:pStyle w:val="Styl2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BA61AD"/>
    <w:multiLevelType w:val="hybridMultilevel"/>
    <w:tmpl w:val="2B2EF53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422C"/>
    <w:multiLevelType w:val="hybridMultilevel"/>
    <w:tmpl w:val="2B2EF538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101C"/>
    <w:multiLevelType w:val="hybridMultilevel"/>
    <w:tmpl w:val="FCD88150"/>
    <w:lvl w:ilvl="0" w:tplc="5B16D842">
      <w:start w:val="1"/>
      <w:numFmt w:val="decimal"/>
      <w:pStyle w:val="Styl1"/>
      <w:lvlText w:val="%1."/>
      <w:lvlJc w:val="left"/>
      <w:pPr>
        <w:ind w:left="792" w:hanging="432"/>
      </w:pPr>
      <w:rPr>
        <w:rFonts w:hint="default"/>
      </w:rPr>
    </w:lvl>
    <w:lvl w:ilvl="1" w:tplc="DB224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6666"/>
    <w:multiLevelType w:val="hybridMultilevel"/>
    <w:tmpl w:val="8E0843E0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C82C3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442A58"/>
    <w:multiLevelType w:val="hybridMultilevel"/>
    <w:tmpl w:val="5184B698"/>
    <w:lvl w:ilvl="0" w:tplc="484A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5E9A"/>
    <w:multiLevelType w:val="hybridMultilevel"/>
    <w:tmpl w:val="B9266948"/>
    <w:lvl w:ilvl="0" w:tplc="34866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93484">
    <w:abstractNumId w:val="8"/>
  </w:num>
  <w:num w:numId="2" w16cid:durableId="926377724">
    <w:abstractNumId w:val="9"/>
  </w:num>
  <w:num w:numId="3" w16cid:durableId="662775760">
    <w:abstractNumId w:val="4"/>
  </w:num>
  <w:num w:numId="4" w16cid:durableId="226690805">
    <w:abstractNumId w:val="10"/>
  </w:num>
  <w:num w:numId="5" w16cid:durableId="1456027647">
    <w:abstractNumId w:val="1"/>
  </w:num>
  <w:num w:numId="6" w16cid:durableId="1386830259">
    <w:abstractNumId w:val="5"/>
  </w:num>
  <w:num w:numId="7" w16cid:durableId="2028601360">
    <w:abstractNumId w:val="5"/>
    <w:lvlOverride w:ilvl="0">
      <w:startOverride w:val="1"/>
    </w:lvlOverride>
  </w:num>
  <w:num w:numId="8" w16cid:durableId="1014724051">
    <w:abstractNumId w:val="2"/>
  </w:num>
  <w:num w:numId="9" w16cid:durableId="2127001312">
    <w:abstractNumId w:val="7"/>
  </w:num>
  <w:num w:numId="10" w16cid:durableId="1822115176">
    <w:abstractNumId w:val="11"/>
  </w:num>
  <w:num w:numId="11" w16cid:durableId="1082218671">
    <w:abstractNumId w:val="3"/>
  </w:num>
  <w:num w:numId="12" w16cid:durableId="1855458150">
    <w:abstractNumId w:val="6"/>
  </w:num>
  <w:num w:numId="13" w16cid:durableId="89423875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2A"/>
    <w:rsid w:val="00000EA6"/>
    <w:rsid w:val="00022B09"/>
    <w:rsid w:val="0002511A"/>
    <w:rsid w:val="00031E29"/>
    <w:rsid w:val="0003351B"/>
    <w:rsid w:val="000370E0"/>
    <w:rsid w:val="00037672"/>
    <w:rsid w:val="00042347"/>
    <w:rsid w:val="000517E6"/>
    <w:rsid w:val="00052418"/>
    <w:rsid w:val="00061707"/>
    <w:rsid w:val="00065A62"/>
    <w:rsid w:val="00067669"/>
    <w:rsid w:val="0007626B"/>
    <w:rsid w:val="00083AA0"/>
    <w:rsid w:val="00087E51"/>
    <w:rsid w:val="00087F21"/>
    <w:rsid w:val="000934DD"/>
    <w:rsid w:val="000A044F"/>
    <w:rsid w:val="000A2338"/>
    <w:rsid w:val="000A7B20"/>
    <w:rsid w:val="000B079E"/>
    <w:rsid w:val="000B1FF1"/>
    <w:rsid w:val="000B3B57"/>
    <w:rsid w:val="000B4CC6"/>
    <w:rsid w:val="000B5AC2"/>
    <w:rsid w:val="000C2395"/>
    <w:rsid w:val="000C4BEB"/>
    <w:rsid w:val="000C5826"/>
    <w:rsid w:val="000C79FA"/>
    <w:rsid w:val="000D799C"/>
    <w:rsid w:val="000F196B"/>
    <w:rsid w:val="000F2CFD"/>
    <w:rsid w:val="000F5628"/>
    <w:rsid w:val="00100A50"/>
    <w:rsid w:val="00101AC7"/>
    <w:rsid w:val="00103366"/>
    <w:rsid w:val="00113DCC"/>
    <w:rsid w:val="00123E35"/>
    <w:rsid w:val="001260F5"/>
    <w:rsid w:val="001308A4"/>
    <w:rsid w:val="00134764"/>
    <w:rsid w:val="00137C54"/>
    <w:rsid w:val="0015253A"/>
    <w:rsid w:val="0015453A"/>
    <w:rsid w:val="00160DDD"/>
    <w:rsid w:val="00163F34"/>
    <w:rsid w:val="001748EB"/>
    <w:rsid w:val="0017494E"/>
    <w:rsid w:val="00174982"/>
    <w:rsid w:val="0018136B"/>
    <w:rsid w:val="0018722C"/>
    <w:rsid w:val="001A2508"/>
    <w:rsid w:val="001A6428"/>
    <w:rsid w:val="001B15AF"/>
    <w:rsid w:val="001B2A3F"/>
    <w:rsid w:val="001B5A93"/>
    <w:rsid w:val="001B66DC"/>
    <w:rsid w:val="001C3997"/>
    <w:rsid w:val="001C4168"/>
    <w:rsid w:val="001C7931"/>
    <w:rsid w:val="001C7E2C"/>
    <w:rsid w:val="001D219F"/>
    <w:rsid w:val="001D4C6D"/>
    <w:rsid w:val="001E4477"/>
    <w:rsid w:val="001E5FD0"/>
    <w:rsid w:val="001F3DFC"/>
    <w:rsid w:val="00203B9E"/>
    <w:rsid w:val="0020600A"/>
    <w:rsid w:val="00216328"/>
    <w:rsid w:val="0022559F"/>
    <w:rsid w:val="00231290"/>
    <w:rsid w:val="00240A92"/>
    <w:rsid w:val="00253E9C"/>
    <w:rsid w:val="00255086"/>
    <w:rsid w:val="00257C0E"/>
    <w:rsid w:val="00275EC5"/>
    <w:rsid w:val="00276713"/>
    <w:rsid w:val="002863A8"/>
    <w:rsid w:val="00287127"/>
    <w:rsid w:val="00297B92"/>
    <w:rsid w:val="002A57DB"/>
    <w:rsid w:val="002A611B"/>
    <w:rsid w:val="002A6304"/>
    <w:rsid w:val="002A747D"/>
    <w:rsid w:val="002B2EA5"/>
    <w:rsid w:val="002C688F"/>
    <w:rsid w:val="002E2825"/>
    <w:rsid w:val="002F083B"/>
    <w:rsid w:val="002F4993"/>
    <w:rsid w:val="002F5025"/>
    <w:rsid w:val="002F73C2"/>
    <w:rsid w:val="00302C3F"/>
    <w:rsid w:val="003034F9"/>
    <w:rsid w:val="00303582"/>
    <w:rsid w:val="003038B6"/>
    <w:rsid w:val="003108AA"/>
    <w:rsid w:val="00310BC1"/>
    <w:rsid w:val="00325F43"/>
    <w:rsid w:val="00326584"/>
    <w:rsid w:val="00343000"/>
    <w:rsid w:val="003430E1"/>
    <w:rsid w:val="003446F4"/>
    <w:rsid w:val="00346CE0"/>
    <w:rsid w:val="00346F0A"/>
    <w:rsid w:val="00353D35"/>
    <w:rsid w:val="00362D30"/>
    <w:rsid w:val="00364664"/>
    <w:rsid w:val="003653D0"/>
    <w:rsid w:val="00365DDB"/>
    <w:rsid w:val="003676CC"/>
    <w:rsid w:val="00382005"/>
    <w:rsid w:val="00385893"/>
    <w:rsid w:val="00386977"/>
    <w:rsid w:val="00386CB1"/>
    <w:rsid w:val="00393D65"/>
    <w:rsid w:val="003A2DC5"/>
    <w:rsid w:val="003A3AA3"/>
    <w:rsid w:val="003A7305"/>
    <w:rsid w:val="003B14EF"/>
    <w:rsid w:val="003B1A99"/>
    <w:rsid w:val="003B2D5A"/>
    <w:rsid w:val="003B6EA3"/>
    <w:rsid w:val="003B7BE4"/>
    <w:rsid w:val="003C1DBA"/>
    <w:rsid w:val="003C57F7"/>
    <w:rsid w:val="003C7D55"/>
    <w:rsid w:val="003D156D"/>
    <w:rsid w:val="003D5373"/>
    <w:rsid w:val="003D675E"/>
    <w:rsid w:val="003D6B21"/>
    <w:rsid w:val="003D758C"/>
    <w:rsid w:val="003E4972"/>
    <w:rsid w:val="003E55F2"/>
    <w:rsid w:val="003F174A"/>
    <w:rsid w:val="003F2C9B"/>
    <w:rsid w:val="003F2F8B"/>
    <w:rsid w:val="003F3836"/>
    <w:rsid w:val="004038E6"/>
    <w:rsid w:val="004065E1"/>
    <w:rsid w:val="004069DA"/>
    <w:rsid w:val="004138FA"/>
    <w:rsid w:val="00416620"/>
    <w:rsid w:val="0041729D"/>
    <w:rsid w:val="004174E8"/>
    <w:rsid w:val="0042204C"/>
    <w:rsid w:val="00426C6B"/>
    <w:rsid w:val="0043082B"/>
    <w:rsid w:val="0043565D"/>
    <w:rsid w:val="004356FC"/>
    <w:rsid w:val="004418A2"/>
    <w:rsid w:val="00444E11"/>
    <w:rsid w:val="00445F83"/>
    <w:rsid w:val="00460BE9"/>
    <w:rsid w:val="00461097"/>
    <w:rsid w:val="004617B5"/>
    <w:rsid w:val="0046326D"/>
    <w:rsid w:val="00466A56"/>
    <w:rsid w:val="0047053A"/>
    <w:rsid w:val="004724F4"/>
    <w:rsid w:val="00474DAE"/>
    <w:rsid w:val="00477ABD"/>
    <w:rsid w:val="00480A50"/>
    <w:rsid w:val="00481687"/>
    <w:rsid w:val="00490930"/>
    <w:rsid w:val="004923C4"/>
    <w:rsid w:val="00496E63"/>
    <w:rsid w:val="004A690F"/>
    <w:rsid w:val="004B22E8"/>
    <w:rsid w:val="004B34DA"/>
    <w:rsid w:val="004B3D7E"/>
    <w:rsid w:val="004B437F"/>
    <w:rsid w:val="004C5484"/>
    <w:rsid w:val="004C61B4"/>
    <w:rsid w:val="004D77DD"/>
    <w:rsid w:val="004F00CB"/>
    <w:rsid w:val="005028E2"/>
    <w:rsid w:val="0050684E"/>
    <w:rsid w:val="005075F7"/>
    <w:rsid w:val="005155A1"/>
    <w:rsid w:val="00520C51"/>
    <w:rsid w:val="00521E85"/>
    <w:rsid w:val="00523C22"/>
    <w:rsid w:val="005255C6"/>
    <w:rsid w:val="0053018B"/>
    <w:rsid w:val="00543542"/>
    <w:rsid w:val="00550FC8"/>
    <w:rsid w:val="00552F7D"/>
    <w:rsid w:val="005551A7"/>
    <w:rsid w:val="00555AE4"/>
    <w:rsid w:val="00560667"/>
    <w:rsid w:val="00562788"/>
    <w:rsid w:val="005817F2"/>
    <w:rsid w:val="005824F7"/>
    <w:rsid w:val="00585AB3"/>
    <w:rsid w:val="005878B5"/>
    <w:rsid w:val="00595FBF"/>
    <w:rsid w:val="005B213B"/>
    <w:rsid w:val="005C5D65"/>
    <w:rsid w:val="005C634C"/>
    <w:rsid w:val="005C7677"/>
    <w:rsid w:val="005F33CA"/>
    <w:rsid w:val="005F71BD"/>
    <w:rsid w:val="00601616"/>
    <w:rsid w:val="00611BE2"/>
    <w:rsid w:val="00621308"/>
    <w:rsid w:val="00623B8A"/>
    <w:rsid w:val="00624E66"/>
    <w:rsid w:val="0062618D"/>
    <w:rsid w:val="006327F5"/>
    <w:rsid w:val="00634DF1"/>
    <w:rsid w:val="00640EFD"/>
    <w:rsid w:val="006623BE"/>
    <w:rsid w:val="0066533A"/>
    <w:rsid w:val="0067401F"/>
    <w:rsid w:val="00674902"/>
    <w:rsid w:val="0068633F"/>
    <w:rsid w:val="00693E3A"/>
    <w:rsid w:val="006952D6"/>
    <w:rsid w:val="006A39FB"/>
    <w:rsid w:val="006A57F9"/>
    <w:rsid w:val="006A6822"/>
    <w:rsid w:val="006A7B9A"/>
    <w:rsid w:val="006B2558"/>
    <w:rsid w:val="006B5DE7"/>
    <w:rsid w:val="006C1E43"/>
    <w:rsid w:val="006C5924"/>
    <w:rsid w:val="006D58D6"/>
    <w:rsid w:val="006E43C3"/>
    <w:rsid w:val="006E4D26"/>
    <w:rsid w:val="006E640C"/>
    <w:rsid w:val="006F06E5"/>
    <w:rsid w:val="006F25C2"/>
    <w:rsid w:val="006F449E"/>
    <w:rsid w:val="007064B0"/>
    <w:rsid w:val="00706EEE"/>
    <w:rsid w:val="00712383"/>
    <w:rsid w:val="007135CE"/>
    <w:rsid w:val="007235DA"/>
    <w:rsid w:val="00724654"/>
    <w:rsid w:val="00726A39"/>
    <w:rsid w:val="00733BC2"/>
    <w:rsid w:val="007462E7"/>
    <w:rsid w:val="00753B48"/>
    <w:rsid w:val="00755865"/>
    <w:rsid w:val="0075725A"/>
    <w:rsid w:val="007573A4"/>
    <w:rsid w:val="0075797A"/>
    <w:rsid w:val="007635FE"/>
    <w:rsid w:val="00765D82"/>
    <w:rsid w:val="007723AF"/>
    <w:rsid w:val="007742A9"/>
    <w:rsid w:val="00781430"/>
    <w:rsid w:val="00781BA7"/>
    <w:rsid w:val="00783284"/>
    <w:rsid w:val="00792C28"/>
    <w:rsid w:val="00795F55"/>
    <w:rsid w:val="007A0135"/>
    <w:rsid w:val="007A2C6F"/>
    <w:rsid w:val="007A6404"/>
    <w:rsid w:val="007B294B"/>
    <w:rsid w:val="007B2EE7"/>
    <w:rsid w:val="007B35C5"/>
    <w:rsid w:val="007D26BB"/>
    <w:rsid w:val="007D46F7"/>
    <w:rsid w:val="007D4F66"/>
    <w:rsid w:val="007D5609"/>
    <w:rsid w:val="007D7B8B"/>
    <w:rsid w:val="007E479A"/>
    <w:rsid w:val="007E5884"/>
    <w:rsid w:val="007F0C09"/>
    <w:rsid w:val="0080658F"/>
    <w:rsid w:val="008128BD"/>
    <w:rsid w:val="00816C76"/>
    <w:rsid w:val="00825C2D"/>
    <w:rsid w:val="00827074"/>
    <w:rsid w:val="008307B0"/>
    <w:rsid w:val="00834DD5"/>
    <w:rsid w:val="00835F58"/>
    <w:rsid w:val="00836E9A"/>
    <w:rsid w:val="008477C2"/>
    <w:rsid w:val="00852FBD"/>
    <w:rsid w:val="00857344"/>
    <w:rsid w:val="00864B7F"/>
    <w:rsid w:val="00871AB6"/>
    <w:rsid w:val="0087218B"/>
    <w:rsid w:val="0087379E"/>
    <w:rsid w:val="0087776B"/>
    <w:rsid w:val="0088498B"/>
    <w:rsid w:val="00890138"/>
    <w:rsid w:val="008960B4"/>
    <w:rsid w:val="008A3D14"/>
    <w:rsid w:val="008A6238"/>
    <w:rsid w:val="008A7B8F"/>
    <w:rsid w:val="008B5742"/>
    <w:rsid w:val="008B6268"/>
    <w:rsid w:val="008C6507"/>
    <w:rsid w:val="008D2C99"/>
    <w:rsid w:val="008D33F1"/>
    <w:rsid w:val="008D344A"/>
    <w:rsid w:val="008E2043"/>
    <w:rsid w:val="008E3DC4"/>
    <w:rsid w:val="008E7577"/>
    <w:rsid w:val="008E77BC"/>
    <w:rsid w:val="008F4EB6"/>
    <w:rsid w:val="008F51F1"/>
    <w:rsid w:val="008F6C35"/>
    <w:rsid w:val="00901C8E"/>
    <w:rsid w:val="00913F8A"/>
    <w:rsid w:val="00914FEA"/>
    <w:rsid w:val="00917030"/>
    <w:rsid w:val="00921CD1"/>
    <w:rsid w:val="00925ECF"/>
    <w:rsid w:val="009311DD"/>
    <w:rsid w:val="00933412"/>
    <w:rsid w:val="009361A8"/>
    <w:rsid w:val="009416FE"/>
    <w:rsid w:val="009424F3"/>
    <w:rsid w:val="00954FB1"/>
    <w:rsid w:val="00956DA1"/>
    <w:rsid w:val="00966D06"/>
    <w:rsid w:val="009708C3"/>
    <w:rsid w:val="00973EDE"/>
    <w:rsid w:val="009822D5"/>
    <w:rsid w:val="00982EEE"/>
    <w:rsid w:val="00995AFF"/>
    <w:rsid w:val="00997B31"/>
    <w:rsid w:val="009A2874"/>
    <w:rsid w:val="009A37AF"/>
    <w:rsid w:val="009A4897"/>
    <w:rsid w:val="009B2C0E"/>
    <w:rsid w:val="009C6EB9"/>
    <w:rsid w:val="009D5497"/>
    <w:rsid w:val="009E1A2A"/>
    <w:rsid w:val="009F21A8"/>
    <w:rsid w:val="009F4A1A"/>
    <w:rsid w:val="009F61D5"/>
    <w:rsid w:val="009F6875"/>
    <w:rsid w:val="009F7EB3"/>
    <w:rsid w:val="00A010AB"/>
    <w:rsid w:val="00A077DC"/>
    <w:rsid w:val="00A10F7F"/>
    <w:rsid w:val="00A1495C"/>
    <w:rsid w:val="00A16CAA"/>
    <w:rsid w:val="00A24516"/>
    <w:rsid w:val="00A25926"/>
    <w:rsid w:val="00A27315"/>
    <w:rsid w:val="00A3171D"/>
    <w:rsid w:val="00A318E3"/>
    <w:rsid w:val="00A42467"/>
    <w:rsid w:val="00A522E3"/>
    <w:rsid w:val="00A54D50"/>
    <w:rsid w:val="00A64EE7"/>
    <w:rsid w:val="00A65475"/>
    <w:rsid w:val="00A77F2A"/>
    <w:rsid w:val="00A851B4"/>
    <w:rsid w:val="00A94CA7"/>
    <w:rsid w:val="00A96E18"/>
    <w:rsid w:val="00AB121F"/>
    <w:rsid w:val="00AB6DAB"/>
    <w:rsid w:val="00AB76C8"/>
    <w:rsid w:val="00AC4BD3"/>
    <w:rsid w:val="00AC7DEA"/>
    <w:rsid w:val="00AD1C71"/>
    <w:rsid w:val="00AE23DF"/>
    <w:rsid w:val="00AE3FE8"/>
    <w:rsid w:val="00AF2598"/>
    <w:rsid w:val="00B161DA"/>
    <w:rsid w:val="00B20F26"/>
    <w:rsid w:val="00B21DA4"/>
    <w:rsid w:val="00B33C0B"/>
    <w:rsid w:val="00B33C94"/>
    <w:rsid w:val="00B360E0"/>
    <w:rsid w:val="00B36ABE"/>
    <w:rsid w:val="00B3769C"/>
    <w:rsid w:val="00B37967"/>
    <w:rsid w:val="00B41065"/>
    <w:rsid w:val="00B46F82"/>
    <w:rsid w:val="00B64B92"/>
    <w:rsid w:val="00B64F97"/>
    <w:rsid w:val="00B70DED"/>
    <w:rsid w:val="00B73C35"/>
    <w:rsid w:val="00B76D75"/>
    <w:rsid w:val="00B80109"/>
    <w:rsid w:val="00B801CD"/>
    <w:rsid w:val="00B80E4E"/>
    <w:rsid w:val="00B935F1"/>
    <w:rsid w:val="00B96EBE"/>
    <w:rsid w:val="00BA0AD4"/>
    <w:rsid w:val="00BA3694"/>
    <w:rsid w:val="00BA4BE0"/>
    <w:rsid w:val="00BB38EC"/>
    <w:rsid w:val="00BB3A43"/>
    <w:rsid w:val="00BB5293"/>
    <w:rsid w:val="00BC40B5"/>
    <w:rsid w:val="00BD037B"/>
    <w:rsid w:val="00BD0F65"/>
    <w:rsid w:val="00BD2DEA"/>
    <w:rsid w:val="00BD3FE5"/>
    <w:rsid w:val="00BD7985"/>
    <w:rsid w:val="00BE1364"/>
    <w:rsid w:val="00BE48C4"/>
    <w:rsid w:val="00BF39BE"/>
    <w:rsid w:val="00C03C7F"/>
    <w:rsid w:val="00C064C6"/>
    <w:rsid w:val="00C1446C"/>
    <w:rsid w:val="00C2456D"/>
    <w:rsid w:val="00C253C7"/>
    <w:rsid w:val="00C36915"/>
    <w:rsid w:val="00C378C0"/>
    <w:rsid w:val="00C426D1"/>
    <w:rsid w:val="00C44185"/>
    <w:rsid w:val="00C4647F"/>
    <w:rsid w:val="00C60BCC"/>
    <w:rsid w:val="00C65999"/>
    <w:rsid w:val="00C66331"/>
    <w:rsid w:val="00C74D27"/>
    <w:rsid w:val="00C75B8A"/>
    <w:rsid w:val="00C815B0"/>
    <w:rsid w:val="00C91886"/>
    <w:rsid w:val="00C9275C"/>
    <w:rsid w:val="00CA0675"/>
    <w:rsid w:val="00CB1455"/>
    <w:rsid w:val="00CB5905"/>
    <w:rsid w:val="00CB72D2"/>
    <w:rsid w:val="00CC0BDD"/>
    <w:rsid w:val="00CE614F"/>
    <w:rsid w:val="00CF03C8"/>
    <w:rsid w:val="00CF5754"/>
    <w:rsid w:val="00CF607F"/>
    <w:rsid w:val="00CF7849"/>
    <w:rsid w:val="00CF7C49"/>
    <w:rsid w:val="00D01377"/>
    <w:rsid w:val="00D03A80"/>
    <w:rsid w:val="00D0594B"/>
    <w:rsid w:val="00D07248"/>
    <w:rsid w:val="00D10FE3"/>
    <w:rsid w:val="00D16E2A"/>
    <w:rsid w:val="00D2097B"/>
    <w:rsid w:val="00D218B4"/>
    <w:rsid w:val="00D229EB"/>
    <w:rsid w:val="00D23F8B"/>
    <w:rsid w:val="00D255F3"/>
    <w:rsid w:val="00D27101"/>
    <w:rsid w:val="00D30739"/>
    <w:rsid w:val="00D36BCC"/>
    <w:rsid w:val="00D37163"/>
    <w:rsid w:val="00D421F3"/>
    <w:rsid w:val="00D44598"/>
    <w:rsid w:val="00D46434"/>
    <w:rsid w:val="00D47785"/>
    <w:rsid w:val="00D6294C"/>
    <w:rsid w:val="00D64CB9"/>
    <w:rsid w:val="00D706CF"/>
    <w:rsid w:val="00D738A0"/>
    <w:rsid w:val="00D8048E"/>
    <w:rsid w:val="00D82A09"/>
    <w:rsid w:val="00D87216"/>
    <w:rsid w:val="00D91108"/>
    <w:rsid w:val="00D933CE"/>
    <w:rsid w:val="00D97BAC"/>
    <w:rsid w:val="00DA5DCD"/>
    <w:rsid w:val="00DB169A"/>
    <w:rsid w:val="00DB3628"/>
    <w:rsid w:val="00DB5618"/>
    <w:rsid w:val="00DB6E83"/>
    <w:rsid w:val="00DB711E"/>
    <w:rsid w:val="00DC01D9"/>
    <w:rsid w:val="00DC7D3D"/>
    <w:rsid w:val="00DD281B"/>
    <w:rsid w:val="00DE13B4"/>
    <w:rsid w:val="00DE37FD"/>
    <w:rsid w:val="00DE48F9"/>
    <w:rsid w:val="00DE78EC"/>
    <w:rsid w:val="00DF0018"/>
    <w:rsid w:val="00E027BB"/>
    <w:rsid w:val="00E04440"/>
    <w:rsid w:val="00E50F5C"/>
    <w:rsid w:val="00E54D4B"/>
    <w:rsid w:val="00E575BB"/>
    <w:rsid w:val="00E62A13"/>
    <w:rsid w:val="00E65FEF"/>
    <w:rsid w:val="00E66F10"/>
    <w:rsid w:val="00E8275D"/>
    <w:rsid w:val="00E8440E"/>
    <w:rsid w:val="00E909D6"/>
    <w:rsid w:val="00E95FB1"/>
    <w:rsid w:val="00E967AC"/>
    <w:rsid w:val="00E9761D"/>
    <w:rsid w:val="00EA115A"/>
    <w:rsid w:val="00EA2BF7"/>
    <w:rsid w:val="00EA2CA7"/>
    <w:rsid w:val="00EA336C"/>
    <w:rsid w:val="00EB0502"/>
    <w:rsid w:val="00EB18B4"/>
    <w:rsid w:val="00EB29E3"/>
    <w:rsid w:val="00EB3CE6"/>
    <w:rsid w:val="00EB7B4C"/>
    <w:rsid w:val="00EC0747"/>
    <w:rsid w:val="00EC1E06"/>
    <w:rsid w:val="00EC3334"/>
    <w:rsid w:val="00EE4472"/>
    <w:rsid w:val="00EF1181"/>
    <w:rsid w:val="00F12D60"/>
    <w:rsid w:val="00F2054C"/>
    <w:rsid w:val="00F2098C"/>
    <w:rsid w:val="00F224C4"/>
    <w:rsid w:val="00F2754D"/>
    <w:rsid w:val="00F27599"/>
    <w:rsid w:val="00F47D74"/>
    <w:rsid w:val="00F502A7"/>
    <w:rsid w:val="00F51749"/>
    <w:rsid w:val="00F55949"/>
    <w:rsid w:val="00F55E7E"/>
    <w:rsid w:val="00F606E2"/>
    <w:rsid w:val="00F666E7"/>
    <w:rsid w:val="00F84CBC"/>
    <w:rsid w:val="00F87FC7"/>
    <w:rsid w:val="00F90AF3"/>
    <w:rsid w:val="00F97A58"/>
    <w:rsid w:val="00F97DEA"/>
    <w:rsid w:val="00FA7A34"/>
    <w:rsid w:val="00FB113C"/>
    <w:rsid w:val="00FB4BD2"/>
    <w:rsid w:val="00FC74F2"/>
    <w:rsid w:val="00FC75CD"/>
    <w:rsid w:val="00FC7F84"/>
    <w:rsid w:val="00FD175C"/>
    <w:rsid w:val="00FD1A46"/>
    <w:rsid w:val="00FD294C"/>
    <w:rsid w:val="00FD71C8"/>
    <w:rsid w:val="00FD7B0A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72F9"/>
  <w15:docId w15:val="{818FFFA3-8ECE-46CC-866E-7AAA4F14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77F2A"/>
    <w:pPr>
      <w:spacing w:line="254" w:lineRule="exact"/>
      <w:jc w:val="both"/>
    </w:pPr>
  </w:style>
  <w:style w:type="paragraph" w:customStyle="1" w:styleId="Style2">
    <w:name w:val="Style2"/>
    <w:basedOn w:val="Normalny"/>
    <w:link w:val="Style2Znak"/>
    <w:uiPriority w:val="99"/>
    <w:rsid w:val="00A77F2A"/>
    <w:pPr>
      <w:spacing w:line="253" w:lineRule="exact"/>
      <w:jc w:val="both"/>
    </w:pPr>
  </w:style>
  <w:style w:type="paragraph" w:customStyle="1" w:styleId="Style3">
    <w:name w:val="Style3"/>
    <w:basedOn w:val="Normalny"/>
    <w:uiPriority w:val="99"/>
    <w:rsid w:val="00A77F2A"/>
    <w:pPr>
      <w:spacing w:line="250" w:lineRule="exact"/>
      <w:ind w:hanging="355"/>
    </w:pPr>
  </w:style>
  <w:style w:type="paragraph" w:customStyle="1" w:styleId="Style4">
    <w:name w:val="Style4"/>
    <w:basedOn w:val="Normalny"/>
    <w:uiPriority w:val="99"/>
    <w:rsid w:val="00A77F2A"/>
    <w:pPr>
      <w:spacing w:line="254" w:lineRule="exact"/>
      <w:ind w:hanging="350"/>
      <w:jc w:val="both"/>
    </w:pPr>
  </w:style>
  <w:style w:type="paragraph" w:customStyle="1" w:styleId="Style5">
    <w:name w:val="Style5"/>
    <w:basedOn w:val="Normalny"/>
    <w:uiPriority w:val="99"/>
    <w:rsid w:val="00A77F2A"/>
    <w:pPr>
      <w:spacing w:line="250" w:lineRule="exact"/>
      <w:jc w:val="both"/>
    </w:pPr>
  </w:style>
  <w:style w:type="paragraph" w:customStyle="1" w:styleId="Style6">
    <w:name w:val="Style6"/>
    <w:basedOn w:val="Normalny"/>
    <w:uiPriority w:val="99"/>
    <w:rsid w:val="00A77F2A"/>
  </w:style>
  <w:style w:type="character" w:customStyle="1" w:styleId="FontStyle11">
    <w:name w:val="Font Style11"/>
    <w:basedOn w:val="Domylnaczcionkaakapitu"/>
    <w:uiPriority w:val="99"/>
    <w:rsid w:val="00A77F2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77F2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77F2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77F2A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A77F2A"/>
    <w:rPr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38EC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8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8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D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A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3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6A3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1F1"/>
    <w:rPr>
      <w:color w:val="605E5C"/>
      <w:shd w:val="clear" w:color="auto" w:fill="E1DFDD"/>
    </w:rPr>
  </w:style>
  <w:style w:type="paragraph" w:customStyle="1" w:styleId="Default">
    <w:name w:val="Default"/>
    <w:rsid w:val="00E9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926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26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4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010AB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36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366"/>
    <w:rPr>
      <w:vertAlign w:val="superscript"/>
    </w:rPr>
  </w:style>
  <w:style w:type="paragraph" w:styleId="Poprawka">
    <w:name w:val="Revision"/>
    <w:hidden/>
    <w:uiPriority w:val="99"/>
    <w:semiHidden/>
    <w:rsid w:val="009361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F82"/>
    <w:rPr>
      <w:b/>
      <w:bCs/>
    </w:rPr>
  </w:style>
  <w:style w:type="paragraph" w:customStyle="1" w:styleId="Styl1">
    <w:name w:val="Styl1"/>
    <w:basedOn w:val="Style2"/>
    <w:link w:val="Styl1Znak"/>
    <w:qFormat/>
    <w:rsid w:val="00F12D60"/>
    <w:pPr>
      <w:widowControl/>
      <w:numPr>
        <w:numId w:val="1"/>
      </w:numPr>
      <w:tabs>
        <w:tab w:val="left" w:pos="284"/>
      </w:tabs>
      <w:spacing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Styl2">
    <w:name w:val="Styl2"/>
    <w:basedOn w:val="Style2"/>
    <w:link w:val="Styl2Znak"/>
    <w:qFormat/>
    <w:rsid w:val="00F12D60"/>
    <w:pPr>
      <w:widowControl/>
      <w:numPr>
        <w:numId w:val="6"/>
      </w:numPr>
      <w:tabs>
        <w:tab w:val="left" w:pos="0"/>
      </w:tabs>
      <w:spacing w:line="276" w:lineRule="auto"/>
    </w:pPr>
    <w:rPr>
      <w:rFonts w:ascii="Times New Roman" w:hAnsi="Times New Roman" w:cs="Times New Roman"/>
    </w:rPr>
  </w:style>
  <w:style w:type="character" w:customStyle="1" w:styleId="Style2Znak">
    <w:name w:val="Style2 Znak"/>
    <w:basedOn w:val="Domylnaczcionkaakapitu"/>
    <w:link w:val="Style2"/>
    <w:uiPriority w:val="99"/>
    <w:rsid w:val="00F12D6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1Znak">
    <w:name w:val="Styl1 Znak"/>
    <w:basedOn w:val="Style2Znak"/>
    <w:link w:val="Styl1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Style2Znak"/>
    <w:link w:val="Styl2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fosigw.rze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kopracownia@wfosigw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fosigw.rzesz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D295-70D5-4623-B668-C590A59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2359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Sachs</dc:creator>
  <cp:keywords/>
  <dc:description/>
  <cp:lastModifiedBy>Iwona Goś</cp:lastModifiedBy>
  <cp:revision>2</cp:revision>
  <cp:lastPrinted>2022-08-04T13:29:00Z</cp:lastPrinted>
  <dcterms:created xsi:type="dcterms:W3CDTF">2023-06-26T09:15:00Z</dcterms:created>
  <dcterms:modified xsi:type="dcterms:W3CDTF">2023-06-26T09:15:00Z</dcterms:modified>
</cp:coreProperties>
</file>